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259" w:rsidRPr="00C909EC" w:rsidRDefault="005A6259" w:rsidP="005A6259">
      <w:pPr>
        <w:pStyle w:val="1"/>
        <w:rPr>
          <w:szCs w:val="28"/>
        </w:rPr>
      </w:pPr>
      <w:bookmarkStart w:id="0" w:name="_Toc450238388"/>
      <w:r w:rsidRPr="00C909EC">
        <w:rPr>
          <w:szCs w:val="28"/>
        </w:rPr>
        <w:t>2. Высокие результаты учебных достижений обучающихся при их позитивной динамике за последние три года</w:t>
      </w:r>
      <w:bookmarkEnd w:id="0"/>
    </w:p>
    <w:p w:rsidR="005A6259" w:rsidRPr="00C909EC" w:rsidRDefault="005A6259" w:rsidP="005A625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bookmarkStart w:id="1" w:name="_Toc447790311"/>
      <w:r w:rsidRPr="00975C9A">
        <w:rPr>
          <w:rFonts w:ascii="Times New Roman" w:hAnsi="Times New Roman"/>
          <w:b/>
          <w:sz w:val="28"/>
          <w:szCs w:val="28"/>
        </w:rPr>
        <w:t>2.1.</w:t>
      </w:r>
      <w:r w:rsidRPr="00975C9A">
        <w:rPr>
          <w:rFonts w:ascii="Times New Roman" w:hAnsi="Times New Roman"/>
          <w:b/>
          <w:sz w:val="28"/>
          <w:szCs w:val="28"/>
        </w:rPr>
        <w:tab/>
        <w:t>Деятельность педагога по модернизации системы оценки  уровня и качества освоения обучающимися учебных программ в соответствии с  концепцией  ФГОС</w:t>
      </w:r>
      <w:bookmarkEnd w:id="1"/>
      <w:r w:rsidRPr="00C909EC">
        <w:rPr>
          <w:rFonts w:ascii="Times New Roman" w:hAnsi="Times New Roman"/>
          <w:b/>
          <w:sz w:val="28"/>
          <w:szCs w:val="28"/>
        </w:rPr>
        <w:t xml:space="preserve"> </w:t>
      </w:r>
    </w:p>
    <w:p w:rsidR="005A6259" w:rsidRPr="00C909EC" w:rsidRDefault="005A6259" w:rsidP="005A625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909EC">
        <w:rPr>
          <w:rFonts w:ascii="Times New Roman" w:hAnsi="Times New Roman"/>
          <w:sz w:val="28"/>
          <w:szCs w:val="28"/>
        </w:rPr>
        <w:t>Система оценивания включает актуальный спектр средств педагогических измерений, выбор которых я определяю в соответствии с этапом учебной деятельности, в их числе:</w:t>
      </w:r>
    </w:p>
    <w:p w:rsidR="005A6259" w:rsidRPr="00C909EC" w:rsidRDefault="005A6259" w:rsidP="005A6259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909EC">
        <w:rPr>
          <w:rFonts w:ascii="Times New Roman" w:hAnsi="Times New Roman"/>
          <w:sz w:val="28"/>
          <w:szCs w:val="28"/>
        </w:rPr>
        <w:t>автоматизированный контроль;</w:t>
      </w:r>
    </w:p>
    <w:p w:rsidR="005A6259" w:rsidRPr="00C909EC" w:rsidRDefault="005A6259" w:rsidP="005A6259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909EC">
        <w:rPr>
          <w:rFonts w:ascii="Times New Roman" w:hAnsi="Times New Roman"/>
          <w:sz w:val="28"/>
          <w:szCs w:val="28"/>
        </w:rPr>
        <w:t>самооценка;</w:t>
      </w:r>
    </w:p>
    <w:p w:rsidR="005A6259" w:rsidRPr="00C909EC" w:rsidRDefault="005A6259" w:rsidP="005A6259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909EC">
        <w:rPr>
          <w:rFonts w:ascii="Times New Roman" w:hAnsi="Times New Roman"/>
          <w:sz w:val="28"/>
          <w:szCs w:val="28"/>
        </w:rPr>
        <w:t>взаимная оценка результатов учебной работы;</w:t>
      </w:r>
    </w:p>
    <w:p w:rsidR="005A6259" w:rsidRPr="00C909EC" w:rsidRDefault="005A6259" w:rsidP="005A6259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909EC">
        <w:rPr>
          <w:rFonts w:ascii="Times New Roman" w:hAnsi="Times New Roman"/>
          <w:sz w:val="28"/>
          <w:szCs w:val="28"/>
        </w:rPr>
        <w:t>коллективное мнение, складывающееся на основе комментариев в контенте образовательного сервиса при размещении работ учащихся в открытый доступ.</w:t>
      </w:r>
    </w:p>
    <w:p w:rsidR="005A6259" w:rsidRPr="00C909EC" w:rsidRDefault="005A6259" w:rsidP="005A6259">
      <w:pPr>
        <w:tabs>
          <w:tab w:val="left" w:pos="617"/>
        </w:tabs>
        <w:spacing w:after="0" w:line="360" w:lineRule="auto"/>
        <w:ind w:firstLine="567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C909EC">
        <w:rPr>
          <w:rFonts w:ascii="Times New Roman" w:hAnsi="Times New Roman"/>
          <w:spacing w:val="-4"/>
          <w:sz w:val="28"/>
          <w:szCs w:val="28"/>
          <w:lang w:eastAsia="ru-RU"/>
        </w:rPr>
        <w:t xml:space="preserve">В своей работе я использую критериальную систему оценивания, так как на уроках информатики оцениваемые работы часто носят творческий характер. Критериальная система оценивания отличается тем, что оцениваются предметные, метапредметные и личностные результаты каждого ученика, а также просматривается динамика образовательных достижений. Именно на уроках информатики ученик, как нигде, должен научиться формулировать цель работы, разрабатывать план и алгоритм работы, уметь делать выводы и оценивать свою работу. Ученики должны понимать, каких достижений учитель от них ожидает при оценивании и, что наиболее важно, какими критериями при этом руководствуется. Для более эффективного изучения предмета я постоянно пересматриваю критерии оценки для контрольных работ, опросов, критерии оценки лабораторных занятий, развиваю их, чтобы сделать доступными для того или иного класса или ученика. При обучении  информатике для проверки </w:t>
      </w:r>
      <w:r w:rsidRPr="00C909EC">
        <w:rPr>
          <w:rFonts w:ascii="Times New Roman" w:hAnsi="Times New Roman"/>
          <w:spacing w:val="-4"/>
          <w:sz w:val="28"/>
          <w:szCs w:val="28"/>
          <w:lang w:eastAsia="ru-RU"/>
        </w:rPr>
        <w:lastRenderedPageBreak/>
        <w:t xml:space="preserve">знаний я использую не только опросы, тесты или контрольные, но и лабораторные, практические исследования, для которых разрабатываю критерии совместно с учащимися. </w:t>
      </w:r>
    </w:p>
    <w:p w:rsidR="005A6259" w:rsidRPr="00C909EC" w:rsidRDefault="005A6259" w:rsidP="005A6259">
      <w:pPr>
        <w:tabs>
          <w:tab w:val="left" w:pos="617"/>
        </w:tabs>
        <w:spacing w:after="0" w:line="360" w:lineRule="auto"/>
        <w:ind w:firstLine="851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C909EC">
        <w:rPr>
          <w:rFonts w:ascii="Times New Roman" w:hAnsi="Times New Roman"/>
          <w:spacing w:val="-4"/>
          <w:sz w:val="28"/>
          <w:szCs w:val="28"/>
          <w:lang w:eastAsia="ru-RU"/>
        </w:rPr>
        <w:t>Используя автоматизированный контроль в рамках уроков,  внеурочных занятий и домашних заданий, я  получаю возможность точечного предъявления учебного материала с учетом индивидуальных интересов, особенностей работы каждого учащегося в виде дифференцированных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>,</w:t>
      </w:r>
      <w:r w:rsidRPr="00C909EC">
        <w:rPr>
          <w:rFonts w:ascii="Times New Roman" w:hAnsi="Times New Roman"/>
          <w:spacing w:val="-4"/>
          <w:sz w:val="28"/>
          <w:szCs w:val="28"/>
          <w:lang w:eastAsia="ru-RU"/>
        </w:rPr>
        <w:t xml:space="preserve"> индивидуальных и групповых заданий в режиме 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>«</w:t>
      </w:r>
      <w:r w:rsidRPr="00C909EC">
        <w:rPr>
          <w:rFonts w:ascii="Times New Roman" w:hAnsi="Times New Roman"/>
          <w:spacing w:val="-4"/>
          <w:sz w:val="28"/>
          <w:szCs w:val="28"/>
          <w:lang w:val="en-US" w:eastAsia="ru-RU"/>
        </w:rPr>
        <w:t>off</w:t>
      </w:r>
      <w:r w:rsidRPr="00C909EC">
        <w:rPr>
          <w:rFonts w:ascii="Times New Roman" w:hAnsi="Times New Roman"/>
          <w:spacing w:val="-4"/>
          <w:sz w:val="28"/>
          <w:szCs w:val="28"/>
          <w:lang w:eastAsia="ru-RU"/>
        </w:rPr>
        <w:t>/</w:t>
      </w:r>
      <w:r w:rsidRPr="00C909EC">
        <w:rPr>
          <w:rFonts w:ascii="Times New Roman" w:hAnsi="Times New Roman"/>
          <w:spacing w:val="-4"/>
          <w:sz w:val="28"/>
          <w:szCs w:val="28"/>
          <w:lang w:val="en-US" w:eastAsia="ru-RU"/>
        </w:rPr>
        <w:t>online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>»</w:t>
      </w:r>
      <w:r w:rsidRPr="00C909EC">
        <w:rPr>
          <w:rFonts w:ascii="Times New Roman" w:hAnsi="Times New Roman"/>
          <w:spacing w:val="-4"/>
          <w:sz w:val="28"/>
          <w:szCs w:val="28"/>
          <w:lang w:eastAsia="ru-RU"/>
        </w:rPr>
        <w:t xml:space="preserve">, что позволяет обеспечить развитие разных категорий детей. Таким образом, появляется возможность оценивать не только достигнутые предметные, но и метапредметные результаты. В результате складывается формирующая оценка работы учащегося: прогресс и проблемные зоны. </w:t>
      </w:r>
    </w:p>
    <w:p w:rsidR="005A6259" w:rsidRPr="00C909EC" w:rsidRDefault="005A6259" w:rsidP="005A6259">
      <w:pPr>
        <w:tabs>
          <w:tab w:val="left" w:pos="617"/>
        </w:tabs>
        <w:spacing w:after="0" w:line="360" w:lineRule="auto"/>
        <w:ind w:firstLine="851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C909EC">
        <w:rPr>
          <w:rFonts w:ascii="Times New Roman" w:hAnsi="Times New Roman"/>
          <w:spacing w:val="-4"/>
          <w:sz w:val="28"/>
          <w:szCs w:val="28"/>
          <w:lang w:eastAsia="ru-RU"/>
        </w:rPr>
        <w:t>Наряду с уроками и строго определенным расписанием занятий одной из основных форм становится работа в меняющихся по составу проектных и проблемных группах. При этом от меня требуется особенная организация учебного процесса, в которой приоритетным становится мониторинг деятельности учащихся. Я организую дифференцированное обучение, распределяя тематику проектов в соответствии с интересами учащихся и их достижениями в той или иной области. Чтобы получит комплексную и дифференцированную оценку достижений о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>бучающихся, я использую задания</w:t>
      </w:r>
      <w:r w:rsidRPr="00C909EC">
        <w:rPr>
          <w:rFonts w:ascii="Times New Roman" w:hAnsi="Times New Roman"/>
          <w:spacing w:val="-4"/>
          <w:sz w:val="28"/>
          <w:szCs w:val="28"/>
          <w:lang w:eastAsia="ru-RU"/>
        </w:rPr>
        <w:t xml:space="preserve"> различные по назначению, цели диагностики,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 xml:space="preserve"> форме предъявления</w:t>
      </w:r>
      <w:r w:rsidRPr="00C909EC">
        <w:rPr>
          <w:rFonts w:ascii="Times New Roman" w:hAnsi="Times New Roman"/>
          <w:spacing w:val="-4"/>
          <w:sz w:val="28"/>
          <w:szCs w:val="28"/>
          <w:lang w:eastAsia="ru-RU"/>
        </w:rPr>
        <w:t>. Последовательное использование проектной технологии позволяет оценивать образовательные результаты и в ходе выступлений на ученических конференциях разного уровня.</w:t>
      </w:r>
    </w:p>
    <w:p w:rsidR="005A6259" w:rsidRDefault="005A6259" w:rsidP="005A625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bookmarkStart w:id="2" w:name="_Toc447790312"/>
    </w:p>
    <w:p w:rsidR="005A6259" w:rsidRPr="00C909EC" w:rsidRDefault="005A6259" w:rsidP="005A625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C909EC">
        <w:rPr>
          <w:rFonts w:ascii="Times New Roman" w:hAnsi="Times New Roman"/>
          <w:b/>
          <w:sz w:val="28"/>
          <w:szCs w:val="28"/>
        </w:rPr>
        <w:t>2.2.</w:t>
      </w:r>
      <w:r w:rsidRPr="00C909EC">
        <w:rPr>
          <w:rFonts w:ascii="Times New Roman" w:hAnsi="Times New Roman"/>
          <w:b/>
          <w:sz w:val="28"/>
          <w:szCs w:val="28"/>
        </w:rPr>
        <w:tab/>
        <w:t>Подтверждение высоких учебных результатов школьников  в ходе внутришкольного контроля, независимых диагностических обследований различного уровня, а также ОГЭ (ГИА), ЕГЭ</w:t>
      </w:r>
      <w:bookmarkEnd w:id="2"/>
    </w:p>
    <w:p w:rsidR="005A6259" w:rsidRPr="00C909EC" w:rsidRDefault="005A6259" w:rsidP="005A6259">
      <w:pPr>
        <w:tabs>
          <w:tab w:val="left" w:pos="617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C909EC">
        <w:rPr>
          <w:rFonts w:ascii="Times New Roman" w:hAnsi="Times New Roman"/>
          <w:sz w:val="28"/>
          <w:szCs w:val="28"/>
          <w:u w:val="single"/>
          <w:lang w:eastAsia="ru-RU"/>
        </w:rPr>
        <w:t>Учебные результаты моих учеников</w:t>
      </w:r>
    </w:p>
    <w:tbl>
      <w:tblPr>
        <w:tblW w:w="939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36"/>
        <w:gridCol w:w="2152"/>
        <w:gridCol w:w="2152"/>
        <w:gridCol w:w="2152"/>
      </w:tblGrid>
      <w:tr w:rsidR="005A6259" w:rsidRPr="00C909EC" w:rsidTr="0016222A">
        <w:trPr>
          <w:trHeight w:val="311"/>
        </w:trPr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5A6259" w:rsidRPr="00C909EC" w:rsidRDefault="005A6259" w:rsidP="001622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09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2152" w:type="dxa"/>
            <w:shd w:val="clear" w:color="auto" w:fill="auto"/>
            <w:noWrap/>
            <w:vAlign w:val="bottom"/>
            <w:hideMark/>
          </w:tcPr>
          <w:p w:rsidR="005A6259" w:rsidRPr="00C909EC" w:rsidRDefault="005A6259" w:rsidP="001622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09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ОБС, %</w:t>
            </w:r>
          </w:p>
        </w:tc>
        <w:tc>
          <w:tcPr>
            <w:tcW w:w="2152" w:type="dxa"/>
            <w:shd w:val="clear" w:color="auto" w:fill="auto"/>
            <w:noWrap/>
            <w:vAlign w:val="bottom"/>
            <w:hideMark/>
          </w:tcPr>
          <w:p w:rsidR="005A6259" w:rsidRPr="00C909EC" w:rsidRDefault="005A6259" w:rsidP="001622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09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КО, %</w:t>
            </w:r>
          </w:p>
        </w:tc>
        <w:tc>
          <w:tcPr>
            <w:tcW w:w="2152" w:type="dxa"/>
            <w:shd w:val="clear" w:color="auto" w:fill="auto"/>
            <w:noWrap/>
            <w:vAlign w:val="bottom"/>
            <w:hideMark/>
          </w:tcPr>
          <w:p w:rsidR="005A6259" w:rsidRPr="00C909EC" w:rsidRDefault="005A6259" w:rsidP="001622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09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СОУ, %</w:t>
            </w:r>
          </w:p>
        </w:tc>
      </w:tr>
      <w:tr w:rsidR="005A6259" w:rsidRPr="00C909EC" w:rsidTr="0016222A">
        <w:trPr>
          <w:trHeight w:val="311"/>
        </w:trPr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5A6259" w:rsidRPr="00C909EC" w:rsidRDefault="005A6259" w:rsidP="001622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09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2-2013</w:t>
            </w:r>
          </w:p>
        </w:tc>
        <w:tc>
          <w:tcPr>
            <w:tcW w:w="2152" w:type="dxa"/>
            <w:shd w:val="clear" w:color="auto" w:fill="auto"/>
            <w:noWrap/>
            <w:vAlign w:val="bottom"/>
            <w:hideMark/>
          </w:tcPr>
          <w:p w:rsidR="005A6259" w:rsidRPr="00C909EC" w:rsidRDefault="005A6259" w:rsidP="00162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09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vAlign w:val="bottom"/>
            <w:hideMark/>
          </w:tcPr>
          <w:p w:rsidR="005A6259" w:rsidRPr="00C909EC" w:rsidRDefault="005A6259" w:rsidP="00162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09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82,6</w:t>
            </w:r>
          </w:p>
        </w:tc>
        <w:tc>
          <w:tcPr>
            <w:tcW w:w="2152" w:type="dxa"/>
            <w:shd w:val="clear" w:color="auto" w:fill="auto"/>
            <w:noWrap/>
            <w:vAlign w:val="bottom"/>
            <w:hideMark/>
          </w:tcPr>
          <w:p w:rsidR="005A6259" w:rsidRPr="00C909EC" w:rsidRDefault="005A6259" w:rsidP="00162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09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70,6</w:t>
            </w:r>
          </w:p>
        </w:tc>
      </w:tr>
      <w:tr w:rsidR="005A6259" w:rsidRPr="00C909EC" w:rsidTr="0016222A">
        <w:trPr>
          <w:trHeight w:val="311"/>
        </w:trPr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5A6259" w:rsidRPr="00C909EC" w:rsidRDefault="005A6259" w:rsidP="001622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09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2013-2014</w:t>
            </w:r>
          </w:p>
        </w:tc>
        <w:tc>
          <w:tcPr>
            <w:tcW w:w="2152" w:type="dxa"/>
            <w:shd w:val="clear" w:color="auto" w:fill="auto"/>
            <w:noWrap/>
            <w:vAlign w:val="bottom"/>
            <w:hideMark/>
          </w:tcPr>
          <w:p w:rsidR="005A6259" w:rsidRPr="00C909EC" w:rsidRDefault="005A6259" w:rsidP="00162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09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vAlign w:val="bottom"/>
            <w:hideMark/>
          </w:tcPr>
          <w:p w:rsidR="005A6259" w:rsidRPr="00C909EC" w:rsidRDefault="005A6259" w:rsidP="00162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09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86,7</w:t>
            </w:r>
          </w:p>
        </w:tc>
        <w:tc>
          <w:tcPr>
            <w:tcW w:w="2152" w:type="dxa"/>
            <w:shd w:val="clear" w:color="auto" w:fill="auto"/>
            <w:noWrap/>
            <w:vAlign w:val="bottom"/>
            <w:hideMark/>
          </w:tcPr>
          <w:p w:rsidR="005A6259" w:rsidRPr="00C909EC" w:rsidRDefault="005A6259" w:rsidP="00162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09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73,5</w:t>
            </w:r>
          </w:p>
        </w:tc>
      </w:tr>
      <w:tr w:rsidR="005A6259" w:rsidRPr="00C909EC" w:rsidTr="0016222A">
        <w:trPr>
          <w:trHeight w:val="311"/>
        </w:trPr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5A6259" w:rsidRPr="00C909EC" w:rsidRDefault="005A6259" w:rsidP="001622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2014-2015</w:t>
            </w:r>
          </w:p>
        </w:tc>
        <w:tc>
          <w:tcPr>
            <w:tcW w:w="2152" w:type="dxa"/>
            <w:shd w:val="clear" w:color="auto" w:fill="auto"/>
            <w:noWrap/>
            <w:vAlign w:val="bottom"/>
            <w:hideMark/>
          </w:tcPr>
          <w:p w:rsidR="005A6259" w:rsidRPr="00C909EC" w:rsidRDefault="005A6259" w:rsidP="00162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09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vAlign w:val="bottom"/>
            <w:hideMark/>
          </w:tcPr>
          <w:p w:rsidR="005A6259" w:rsidRPr="00C909EC" w:rsidRDefault="005A6259" w:rsidP="00162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09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90,8</w:t>
            </w:r>
          </w:p>
        </w:tc>
        <w:tc>
          <w:tcPr>
            <w:tcW w:w="2152" w:type="dxa"/>
            <w:shd w:val="clear" w:color="auto" w:fill="auto"/>
            <w:noWrap/>
            <w:vAlign w:val="bottom"/>
            <w:hideMark/>
          </w:tcPr>
          <w:p w:rsidR="005A6259" w:rsidRPr="00C909EC" w:rsidRDefault="005A6259" w:rsidP="00162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09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77,9</w:t>
            </w:r>
          </w:p>
        </w:tc>
      </w:tr>
    </w:tbl>
    <w:p w:rsidR="005A6259" w:rsidRDefault="005A6259" w:rsidP="005A6259">
      <w:pPr>
        <w:tabs>
          <w:tab w:val="left" w:pos="617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A6259" w:rsidRPr="00C909EC" w:rsidRDefault="005A6259" w:rsidP="005A6259">
      <w:pPr>
        <w:tabs>
          <w:tab w:val="left" w:pos="617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909EC">
        <w:rPr>
          <w:rFonts w:ascii="Times New Roman" w:hAnsi="Times New Roman"/>
          <w:b/>
          <w:sz w:val="28"/>
          <w:szCs w:val="28"/>
          <w:lang w:eastAsia="ru-RU"/>
        </w:rPr>
        <w:t>Диаграмма учебных результатов моих учеников</w:t>
      </w:r>
      <w:r w:rsidRPr="00BE2F47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52950" cy="2886075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A6259" w:rsidRPr="00C909EC" w:rsidRDefault="005A6259" w:rsidP="005A6259">
      <w:pPr>
        <w:tabs>
          <w:tab w:val="left" w:pos="617"/>
        </w:tabs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909EC">
        <w:rPr>
          <w:rFonts w:ascii="Times New Roman" w:hAnsi="Times New Roman"/>
          <w:bCs/>
          <w:sz w:val="28"/>
          <w:szCs w:val="28"/>
          <w:lang w:eastAsia="ru-RU"/>
        </w:rPr>
        <w:t>Прослеживается стабильность качества знаний и 100% уровень обученности обучающихся на протяжении нескольких лет обучения.</w:t>
      </w:r>
    </w:p>
    <w:p w:rsidR="005A6259" w:rsidRPr="00C909EC" w:rsidRDefault="005A6259" w:rsidP="005A6259">
      <w:pPr>
        <w:tabs>
          <w:tab w:val="left" w:pos="709"/>
        </w:tabs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909E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Позитивная динамика учебных результатов </w:t>
      </w:r>
    </w:p>
    <w:p w:rsidR="005A6259" w:rsidRPr="00C909EC" w:rsidRDefault="005A6259" w:rsidP="005A6259">
      <w:pPr>
        <w:tabs>
          <w:tab w:val="left" w:pos="709"/>
        </w:tabs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909EC">
        <w:rPr>
          <w:rFonts w:ascii="Times New Roman" w:hAnsi="Times New Roman"/>
          <w:b/>
          <w:bCs/>
          <w:sz w:val="28"/>
          <w:szCs w:val="28"/>
          <w:lang w:eastAsia="ru-RU"/>
        </w:rPr>
        <w:t>учащихся 11а класса за три года.</w:t>
      </w:r>
    </w:p>
    <w:p w:rsidR="005A6259" w:rsidRPr="00C909EC" w:rsidRDefault="005A6259" w:rsidP="005A6259">
      <w:pPr>
        <w:tabs>
          <w:tab w:val="left" w:pos="709"/>
        </w:tabs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C909EC"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4552950" cy="3000375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A6259" w:rsidRPr="00C909EC" w:rsidRDefault="005A6259" w:rsidP="005A6259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анализе результатов успеваемости учащихся 11А класса за последние три года видна позитивная динамика качества обученности </w:t>
      </w:r>
      <w:r w:rsidRPr="00C909EC">
        <w:rPr>
          <w:rFonts w:ascii="Times New Roman" w:hAnsi="Times New Roman"/>
          <w:sz w:val="28"/>
          <w:szCs w:val="28"/>
        </w:rPr>
        <w:t xml:space="preserve">по информатике и ИКТ. </w:t>
      </w:r>
    </w:p>
    <w:p w:rsidR="005A6259" w:rsidRPr="00C909EC" w:rsidRDefault="005A6259" w:rsidP="005A625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909EC">
        <w:rPr>
          <w:rFonts w:ascii="Times New Roman" w:hAnsi="Times New Roman"/>
          <w:bCs/>
          <w:sz w:val="28"/>
          <w:szCs w:val="28"/>
          <w:lang w:eastAsia="ru-RU"/>
        </w:rPr>
        <w:lastRenderedPageBreak/>
        <w:t>Уровень достижений обучающихся является результатом создания  условий для умственного и психического развития учащихся, которые позволяют ему максимально проявить свои индивидуальные способности в учебной деятельности.</w:t>
      </w:r>
    </w:p>
    <w:p w:rsidR="005A6259" w:rsidRPr="006A301A" w:rsidRDefault="005A6259" w:rsidP="005A62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9EC">
        <w:rPr>
          <w:rFonts w:ascii="Times New Roman" w:hAnsi="Times New Roman"/>
          <w:sz w:val="28"/>
          <w:szCs w:val="28"/>
        </w:rPr>
        <w:t xml:space="preserve">На итоговой аттестации предмет </w:t>
      </w:r>
      <w:r>
        <w:rPr>
          <w:rFonts w:ascii="Times New Roman" w:hAnsi="Times New Roman"/>
          <w:sz w:val="28"/>
          <w:szCs w:val="28"/>
        </w:rPr>
        <w:t>«И</w:t>
      </w:r>
      <w:r w:rsidRPr="00C909EC">
        <w:rPr>
          <w:rFonts w:ascii="Times New Roman" w:hAnsi="Times New Roman"/>
          <w:sz w:val="28"/>
          <w:szCs w:val="28"/>
        </w:rPr>
        <w:t>нформатика и ИКТ</w:t>
      </w:r>
      <w:r>
        <w:rPr>
          <w:rFonts w:ascii="Times New Roman" w:hAnsi="Times New Roman"/>
          <w:sz w:val="28"/>
          <w:szCs w:val="28"/>
        </w:rPr>
        <w:t>»</w:t>
      </w:r>
      <w:r w:rsidRPr="00C909EC">
        <w:rPr>
          <w:rFonts w:ascii="Times New Roman" w:hAnsi="Times New Roman"/>
          <w:sz w:val="28"/>
          <w:szCs w:val="28"/>
        </w:rPr>
        <w:t xml:space="preserve"> является предметом по выбору учащихся. Сегодня многие выпускники выбирают </w:t>
      </w:r>
      <w:r>
        <w:rPr>
          <w:rFonts w:ascii="Times New Roman" w:hAnsi="Times New Roman"/>
          <w:sz w:val="28"/>
          <w:szCs w:val="28"/>
        </w:rPr>
        <w:t>технические</w:t>
      </w:r>
      <w:r w:rsidRPr="00C909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вузы</w:t>
      </w:r>
      <w:r w:rsidRPr="00C909E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Pr="00C909EC">
        <w:rPr>
          <w:rFonts w:ascii="Times New Roman" w:hAnsi="Times New Roman"/>
          <w:sz w:val="28"/>
          <w:szCs w:val="28"/>
        </w:rPr>
        <w:t>профессии, связанные с информационными технологиями, информационной безопасностью.   С каждым годом увеличивается количество учащихся  11-х классов, выбирающих  информатику на итоговую аттестацию. Это свидетельствует в пользу результативно</w:t>
      </w:r>
      <w:r>
        <w:rPr>
          <w:rFonts w:ascii="Times New Roman" w:hAnsi="Times New Roman"/>
          <w:sz w:val="28"/>
          <w:szCs w:val="28"/>
        </w:rPr>
        <w:t>сти моей учебной работы.  В 2013, 2014</w:t>
      </w:r>
      <w:r w:rsidRPr="00C909EC">
        <w:rPr>
          <w:rFonts w:ascii="Times New Roman" w:hAnsi="Times New Roman"/>
          <w:sz w:val="28"/>
          <w:szCs w:val="28"/>
        </w:rPr>
        <w:t>, 201</w:t>
      </w:r>
      <w:r>
        <w:rPr>
          <w:rFonts w:ascii="Times New Roman" w:hAnsi="Times New Roman"/>
          <w:sz w:val="28"/>
          <w:szCs w:val="28"/>
        </w:rPr>
        <w:t>5</w:t>
      </w:r>
      <w:r w:rsidRPr="00C909EC">
        <w:rPr>
          <w:rFonts w:ascii="Times New Roman" w:hAnsi="Times New Roman"/>
          <w:sz w:val="28"/>
          <w:szCs w:val="28"/>
        </w:rPr>
        <w:t xml:space="preserve">  годах  знания моих учеников подтверждены результатами   ЕГЭ в 11 классах. </w:t>
      </w:r>
    </w:p>
    <w:p w:rsidR="005A6259" w:rsidRDefault="005A6259" w:rsidP="005A625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A6259" w:rsidRPr="00C909EC" w:rsidRDefault="005A6259" w:rsidP="005A625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909EC">
        <w:rPr>
          <w:rFonts w:ascii="Times New Roman" w:hAnsi="Times New Roman"/>
          <w:b/>
          <w:sz w:val="28"/>
          <w:szCs w:val="28"/>
        </w:rPr>
        <w:t>Результаты ЕГЭ по  информатике и ИКТ</w:t>
      </w:r>
    </w:p>
    <w:tbl>
      <w:tblPr>
        <w:tblStyle w:val="a7"/>
        <w:tblW w:w="0" w:type="auto"/>
        <w:tblLook w:val="04A0"/>
      </w:tblPr>
      <w:tblGrid>
        <w:gridCol w:w="2343"/>
        <w:gridCol w:w="2255"/>
        <w:gridCol w:w="3049"/>
        <w:gridCol w:w="1924"/>
      </w:tblGrid>
      <w:tr w:rsidR="005A6259" w:rsidRPr="00C909EC" w:rsidTr="0016222A">
        <w:trPr>
          <w:trHeight w:val="717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59" w:rsidRPr="00C909EC" w:rsidRDefault="005A6259" w:rsidP="00162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09EC">
              <w:rPr>
                <w:rFonts w:ascii="Times New Roman" w:hAnsi="Times New Roman"/>
                <w:b/>
                <w:bCs/>
                <w:sz w:val="28"/>
                <w:szCs w:val="28"/>
              </w:rPr>
              <w:t>уч. год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59" w:rsidRPr="00C909EC" w:rsidRDefault="005A6259" w:rsidP="00162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09EC">
              <w:rPr>
                <w:rFonts w:ascii="Times New Roman" w:hAnsi="Times New Roman"/>
                <w:b/>
                <w:bCs/>
                <w:sz w:val="28"/>
                <w:szCs w:val="28"/>
              </w:rPr>
              <w:t>2012-2013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59" w:rsidRPr="00C909EC" w:rsidRDefault="005A6259" w:rsidP="00162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09EC">
              <w:rPr>
                <w:rFonts w:ascii="Times New Roman" w:hAnsi="Times New Roman"/>
                <w:b/>
                <w:bCs/>
                <w:sz w:val="28"/>
                <w:szCs w:val="28"/>
              </w:rPr>
              <w:t>2013-2014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59" w:rsidRPr="00C909EC" w:rsidRDefault="005A6259" w:rsidP="00162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09EC">
              <w:rPr>
                <w:rFonts w:ascii="Times New Roman" w:hAnsi="Times New Roman"/>
                <w:b/>
                <w:bCs/>
                <w:sz w:val="28"/>
                <w:szCs w:val="28"/>
              </w:rPr>
              <w:t>2014-2015</w:t>
            </w:r>
          </w:p>
        </w:tc>
      </w:tr>
      <w:tr w:rsidR="005A6259" w:rsidRPr="00C909EC" w:rsidTr="0016222A">
        <w:trPr>
          <w:trHeight w:val="571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59" w:rsidRPr="00C909EC" w:rsidRDefault="005A6259" w:rsidP="0016222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909EC">
              <w:rPr>
                <w:rFonts w:ascii="Times New Roman" w:hAnsi="Times New Roman"/>
                <w:bCs/>
                <w:sz w:val="28"/>
                <w:szCs w:val="28"/>
              </w:rPr>
              <w:t>Количество учащихся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59" w:rsidRPr="00C909EC" w:rsidRDefault="005A6259" w:rsidP="001622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09E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59" w:rsidRPr="00C909EC" w:rsidRDefault="005A6259" w:rsidP="001622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09E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59" w:rsidRPr="00C909EC" w:rsidRDefault="005A6259" w:rsidP="001622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09E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A6259" w:rsidRPr="00C909EC" w:rsidTr="0016222A">
        <w:trPr>
          <w:trHeight w:val="486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59" w:rsidRPr="00C909EC" w:rsidRDefault="005A6259" w:rsidP="0016222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909EC">
              <w:rPr>
                <w:rFonts w:ascii="Times New Roman" w:hAnsi="Times New Roman"/>
                <w:bCs/>
                <w:sz w:val="28"/>
                <w:szCs w:val="28"/>
              </w:rPr>
              <w:t>средний балл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59" w:rsidRPr="00C909EC" w:rsidRDefault="005A6259" w:rsidP="001622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09EC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59" w:rsidRPr="00C909EC" w:rsidRDefault="005A6259" w:rsidP="001622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09EC">
              <w:rPr>
                <w:rFonts w:ascii="Times New Roman" w:hAnsi="Times New Roman"/>
                <w:sz w:val="28"/>
                <w:szCs w:val="28"/>
              </w:rPr>
              <w:t>69,5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59" w:rsidRPr="00C909EC" w:rsidRDefault="005A6259" w:rsidP="001622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09EC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</w:tr>
      <w:tr w:rsidR="005A6259" w:rsidRPr="00C909EC" w:rsidTr="0016222A">
        <w:trPr>
          <w:trHeight w:val="791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59" w:rsidRPr="00C909EC" w:rsidRDefault="005A6259" w:rsidP="0016222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909EC">
              <w:rPr>
                <w:rFonts w:ascii="Times New Roman" w:hAnsi="Times New Roman"/>
                <w:bCs/>
                <w:sz w:val="28"/>
                <w:szCs w:val="28"/>
              </w:rPr>
              <w:t>самый высокий балл моих учеников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59" w:rsidRPr="00C909EC" w:rsidRDefault="005A6259" w:rsidP="001622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09EC">
              <w:rPr>
                <w:rFonts w:ascii="Times New Roman" w:hAnsi="Times New Roman"/>
                <w:sz w:val="28"/>
                <w:szCs w:val="28"/>
              </w:rPr>
              <w:t>80</w:t>
            </w:r>
          </w:p>
          <w:p w:rsidR="005A6259" w:rsidRPr="00C909EC" w:rsidRDefault="005A6259" w:rsidP="001622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09EC">
              <w:rPr>
                <w:rFonts w:ascii="Times New Roman" w:hAnsi="Times New Roman"/>
                <w:sz w:val="28"/>
                <w:szCs w:val="28"/>
              </w:rPr>
              <w:t>Ковалев Дмитрий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59" w:rsidRPr="00C909EC" w:rsidRDefault="005A6259" w:rsidP="001622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09EC">
              <w:rPr>
                <w:rFonts w:ascii="Times New Roman" w:hAnsi="Times New Roman"/>
                <w:sz w:val="28"/>
                <w:szCs w:val="28"/>
              </w:rPr>
              <w:t>81</w:t>
            </w:r>
          </w:p>
          <w:p w:rsidR="005A6259" w:rsidRPr="00C909EC" w:rsidRDefault="005A6259" w:rsidP="001622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09EC">
              <w:rPr>
                <w:rFonts w:ascii="Times New Roman" w:hAnsi="Times New Roman"/>
                <w:sz w:val="28"/>
                <w:szCs w:val="28"/>
              </w:rPr>
              <w:t>Таранников Вячеслав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59" w:rsidRPr="00C909EC" w:rsidRDefault="005A6259" w:rsidP="001622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09EC">
              <w:rPr>
                <w:rFonts w:ascii="Times New Roman" w:hAnsi="Times New Roman"/>
                <w:sz w:val="28"/>
                <w:szCs w:val="28"/>
              </w:rPr>
              <w:t>72</w:t>
            </w:r>
          </w:p>
          <w:p w:rsidR="005A6259" w:rsidRPr="00C909EC" w:rsidRDefault="005A6259" w:rsidP="001622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09EC">
              <w:rPr>
                <w:rFonts w:ascii="Times New Roman" w:hAnsi="Times New Roman"/>
                <w:sz w:val="28"/>
                <w:szCs w:val="28"/>
              </w:rPr>
              <w:t>Попов Никита</w:t>
            </w:r>
          </w:p>
        </w:tc>
      </w:tr>
    </w:tbl>
    <w:p w:rsidR="005A6259" w:rsidRPr="00C909EC" w:rsidRDefault="005A6259" w:rsidP="005A6259">
      <w:pPr>
        <w:tabs>
          <w:tab w:val="left" w:pos="617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A6259" w:rsidRPr="00C909EC" w:rsidRDefault="005A6259" w:rsidP="005A6259">
      <w:pPr>
        <w:tabs>
          <w:tab w:val="left" w:pos="617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Сравнительная диаграмма</w:t>
      </w:r>
      <w:r w:rsidRPr="00C909EC">
        <w:rPr>
          <w:rFonts w:ascii="Times New Roman" w:hAnsi="Times New Roman"/>
          <w:b/>
          <w:sz w:val="28"/>
          <w:szCs w:val="28"/>
          <w:lang w:eastAsia="ru-RU"/>
        </w:rPr>
        <w:t xml:space="preserve"> среднего балла ЕГЭ по информатике и ИКТ</w:t>
      </w:r>
    </w:p>
    <w:p w:rsidR="005A6259" w:rsidRPr="00C909EC" w:rsidRDefault="005A6259" w:rsidP="005A6259">
      <w:pPr>
        <w:tabs>
          <w:tab w:val="left" w:pos="617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909EC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04957" cy="2767054"/>
            <wp:effectExtent l="19050" t="0" r="14743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A6259" w:rsidRPr="00C909EC" w:rsidRDefault="005A6259" w:rsidP="005A62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9EC">
        <w:rPr>
          <w:rFonts w:ascii="Times New Roman" w:hAnsi="Times New Roman"/>
          <w:sz w:val="28"/>
          <w:szCs w:val="28"/>
        </w:rPr>
        <w:t>Результаты ЕГЭ моих выпускников выше, чем результаты по городу, Ростовской области  и России. Однако на диаграмме видно некоторое снижение результатов гимназистов. Это вызвано тем, что информатика становится все более востребованным предметом,  а для некоторых технических специальностей – обязательным, поэтому для итоговой аттестации информатику выбирают не только учащиеся, увлеченные ею, победители олимпиад, но и учащиеся со средним уровнем знаний.</w:t>
      </w:r>
    </w:p>
    <w:p w:rsidR="005A6259" w:rsidRPr="00C909EC" w:rsidRDefault="005A6259" w:rsidP="005A625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bookmarkStart w:id="3" w:name="_Toc447790313"/>
      <w:r w:rsidRPr="00C909EC">
        <w:rPr>
          <w:rFonts w:ascii="Times New Roman" w:hAnsi="Times New Roman"/>
          <w:b/>
          <w:sz w:val="28"/>
          <w:szCs w:val="28"/>
        </w:rPr>
        <w:t>2.3</w:t>
      </w:r>
      <w:r w:rsidRPr="00C909EC">
        <w:rPr>
          <w:rFonts w:ascii="Times New Roman" w:hAnsi="Times New Roman"/>
          <w:b/>
          <w:sz w:val="28"/>
          <w:szCs w:val="28"/>
        </w:rPr>
        <w:tab/>
        <w:t>Наличие призеров в муниципальном и региональном этапах всероссийской олимпиады школьников:</w:t>
      </w:r>
      <w:bookmarkEnd w:id="3"/>
    </w:p>
    <w:p w:rsidR="005A6259" w:rsidRPr="00C909EC" w:rsidRDefault="005A6259" w:rsidP="005A625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bookmarkStart w:id="4" w:name="_Toc447790314"/>
      <w:r w:rsidRPr="00C909EC">
        <w:rPr>
          <w:rFonts w:ascii="Times New Roman" w:hAnsi="Times New Roman"/>
          <w:b/>
          <w:sz w:val="28"/>
          <w:szCs w:val="28"/>
        </w:rPr>
        <w:t>–наличие призеров в муниципальном этапе;</w:t>
      </w:r>
      <w:bookmarkEnd w:id="4"/>
    </w:p>
    <w:p w:rsidR="005A6259" w:rsidRPr="00C909EC" w:rsidRDefault="005A6259" w:rsidP="005A625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bookmarkStart w:id="5" w:name="_Toc447790315"/>
      <w:r w:rsidRPr="00C909EC">
        <w:rPr>
          <w:rFonts w:ascii="Times New Roman" w:hAnsi="Times New Roman"/>
          <w:b/>
          <w:sz w:val="28"/>
          <w:szCs w:val="28"/>
        </w:rPr>
        <w:t>–наличие призеров в региональном этапе;</w:t>
      </w:r>
      <w:bookmarkEnd w:id="5"/>
      <w:r w:rsidRPr="00C909EC">
        <w:rPr>
          <w:rFonts w:ascii="Times New Roman" w:hAnsi="Times New Roman"/>
          <w:b/>
          <w:sz w:val="28"/>
          <w:szCs w:val="28"/>
        </w:rPr>
        <w:t xml:space="preserve"> </w:t>
      </w:r>
    </w:p>
    <w:p w:rsidR="005A6259" w:rsidRPr="00C909EC" w:rsidRDefault="005A6259" w:rsidP="005A625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bookmarkStart w:id="6" w:name="_Toc447790316"/>
      <w:r w:rsidRPr="00C909EC">
        <w:rPr>
          <w:rFonts w:ascii="Times New Roman" w:hAnsi="Times New Roman"/>
          <w:b/>
          <w:sz w:val="28"/>
          <w:szCs w:val="28"/>
        </w:rPr>
        <w:t>–наличие призеров заключительного этапа всероссийской олимпиады школьников.</w:t>
      </w:r>
      <w:bookmarkEnd w:id="6"/>
    </w:p>
    <w:p w:rsidR="005A6259" w:rsidRPr="00C909EC" w:rsidRDefault="005A6259" w:rsidP="005A6259">
      <w:pPr>
        <w:tabs>
          <w:tab w:val="left" w:pos="617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09EC">
        <w:rPr>
          <w:rFonts w:ascii="Times New Roman" w:hAnsi="Times New Roman"/>
          <w:sz w:val="28"/>
          <w:szCs w:val="28"/>
          <w:lang w:eastAsia="ru-RU"/>
        </w:rPr>
        <w:t>Большое внимание уделяю работе с одаренными детьми. Мои учащиеся ежегодно принимают участие во Всероссийской олимпиаде школьников по информатике.</w:t>
      </w:r>
    </w:p>
    <w:tbl>
      <w:tblPr>
        <w:tblW w:w="9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6"/>
        <w:gridCol w:w="2268"/>
        <w:gridCol w:w="992"/>
        <w:gridCol w:w="2117"/>
        <w:gridCol w:w="3089"/>
      </w:tblGrid>
      <w:tr w:rsidR="005A6259" w:rsidRPr="00C909EC" w:rsidTr="0016222A">
        <w:trPr>
          <w:trHeight w:val="66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259" w:rsidRPr="00C909EC" w:rsidRDefault="005A6259" w:rsidP="001622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909EC">
              <w:rPr>
                <w:rFonts w:ascii="Times New Roman" w:hAnsi="Times New Roman"/>
                <w:b/>
                <w:sz w:val="28"/>
                <w:szCs w:val="28"/>
              </w:rPr>
              <w:t xml:space="preserve">Год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A6259" w:rsidRPr="00C909EC" w:rsidRDefault="005A6259" w:rsidP="001622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909EC">
              <w:rPr>
                <w:rFonts w:ascii="Times New Roman" w:hAnsi="Times New Roman"/>
                <w:b/>
                <w:sz w:val="28"/>
                <w:szCs w:val="28"/>
              </w:rPr>
              <w:t xml:space="preserve"> Этапы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259" w:rsidRPr="00C909EC" w:rsidRDefault="005A6259" w:rsidP="001622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909EC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259" w:rsidRPr="00C909EC" w:rsidRDefault="005A6259" w:rsidP="001622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909EC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259" w:rsidRPr="00C909EC" w:rsidRDefault="005A6259" w:rsidP="001622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909EC">
              <w:rPr>
                <w:rFonts w:ascii="Times New Roman" w:hAnsi="Times New Roman"/>
                <w:b/>
                <w:sz w:val="28"/>
                <w:szCs w:val="28"/>
              </w:rPr>
              <w:t>Фамилия, имя  участника</w:t>
            </w:r>
          </w:p>
        </w:tc>
      </w:tr>
      <w:tr w:rsidR="005A6259" w:rsidRPr="00C909EC" w:rsidTr="0016222A">
        <w:trPr>
          <w:trHeight w:val="238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6259" w:rsidRPr="00C909EC" w:rsidRDefault="005A6259" w:rsidP="001622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909EC">
              <w:rPr>
                <w:rFonts w:ascii="Times New Roman" w:hAnsi="Times New Roman"/>
                <w:b/>
                <w:sz w:val="28"/>
                <w:szCs w:val="28"/>
              </w:rPr>
              <w:t>2012-2013</w:t>
            </w:r>
          </w:p>
          <w:p w:rsidR="005A6259" w:rsidRPr="00C909EC" w:rsidRDefault="005A6259" w:rsidP="001622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A6259" w:rsidRPr="00C909EC" w:rsidRDefault="005A6259" w:rsidP="001622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09E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Муниципальный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259" w:rsidRPr="00C909EC" w:rsidRDefault="005A6259" w:rsidP="001622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09E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259" w:rsidRPr="00C909EC" w:rsidRDefault="005A6259" w:rsidP="001622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09EC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259" w:rsidRPr="00C909EC" w:rsidRDefault="005A6259" w:rsidP="001622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09EC">
              <w:rPr>
                <w:rFonts w:ascii="Times New Roman" w:hAnsi="Times New Roman"/>
                <w:sz w:val="28"/>
                <w:szCs w:val="28"/>
              </w:rPr>
              <w:t>Ковалев Д.</w:t>
            </w:r>
          </w:p>
        </w:tc>
      </w:tr>
      <w:tr w:rsidR="005A6259" w:rsidRPr="00C909EC" w:rsidTr="0016222A">
        <w:trPr>
          <w:trHeight w:val="238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A6259" w:rsidRPr="00C909EC" w:rsidRDefault="005A6259" w:rsidP="001622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259" w:rsidRPr="00C909EC" w:rsidRDefault="005A6259" w:rsidP="001622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259" w:rsidRPr="00C909EC" w:rsidRDefault="005A6259" w:rsidP="001622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09E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259" w:rsidRPr="00C909EC" w:rsidRDefault="005A6259" w:rsidP="001622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09EC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259" w:rsidRPr="00C909EC" w:rsidRDefault="005A6259" w:rsidP="001622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09EC">
              <w:rPr>
                <w:rFonts w:ascii="Times New Roman" w:hAnsi="Times New Roman"/>
                <w:sz w:val="28"/>
                <w:szCs w:val="28"/>
              </w:rPr>
              <w:t>Таранников В.</w:t>
            </w:r>
          </w:p>
        </w:tc>
      </w:tr>
      <w:tr w:rsidR="005A6259" w:rsidRPr="00C909EC" w:rsidTr="0016222A">
        <w:trPr>
          <w:trHeight w:val="238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6259" w:rsidRPr="00C909EC" w:rsidRDefault="005A6259" w:rsidP="001622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909EC">
              <w:rPr>
                <w:rFonts w:ascii="Times New Roman" w:hAnsi="Times New Roman"/>
                <w:b/>
                <w:sz w:val="28"/>
                <w:szCs w:val="28"/>
              </w:rPr>
              <w:t xml:space="preserve">2013-2014 </w:t>
            </w:r>
          </w:p>
          <w:p w:rsidR="005A6259" w:rsidRPr="00C909EC" w:rsidRDefault="005A6259" w:rsidP="001622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09E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5A6259" w:rsidRPr="00C909EC" w:rsidRDefault="005A6259" w:rsidP="0016222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C909E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Муниципальный </w:t>
            </w:r>
          </w:p>
          <w:p w:rsidR="005A6259" w:rsidRPr="00C909EC" w:rsidRDefault="005A6259" w:rsidP="0016222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C909E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59" w:rsidRPr="00C909EC" w:rsidRDefault="005A6259" w:rsidP="001622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09EC">
              <w:rPr>
                <w:rFonts w:ascii="Times New Roman" w:hAnsi="Times New Roman"/>
                <w:sz w:val="28"/>
                <w:szCs w:val="28"/>
              </w:rPr>
              <w:t xml:space="preserve">9А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59" w:rsidRPr="00C909EC" w:rsidRDefault="005A6259" w:rsidP="001622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09EC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259" w:rsidRPr="00C909EC" w:rsidRDefault="005A6259" w:rsidP="001622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09EC">
              <w:rPr>
                <w:rFonts w:ascii="Times New Roman" w:hAnsi="Times New Roman"/>
                <w:sz w:val="28"/>
                <w:szCs w:val="28"/>
              </w:rPr>
              <w:t>Кононыхин Д.</w:t>
            </w:r>
          </w:p>
        </w:tc>
      </w:tr>
      <w:tr w:rsidR="005A6259" w:rsidRPr="00C909EC" w:rsidTr="0016222A">
        <w:trPr>
          <w:trHeight w:val="251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A6259" w:rsidRPr="00C909EC" w:rsidRDefault="005A6259" w:rsidP="001622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5A6259" w:rsidRPr="00C909EC" w:rsidRDefault="005A6259" w:rsidP="001622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259" w:rsidRPr="00C909EC" w:rsidRDefault="005A6259" w:rsidP="001622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09E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259" w:rsidRPr="00C909EC" w:rsidRDefault="005A6259" w:rsidP="001622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09EC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259" w:rsidRPr="00C909EC" w:rsidRDefault="005A6259" w:rsidP="001622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09EC">
              <w:rPr>
                <w:rFonts w:ascii="Times New Roman" w:hAnsi="Times New Roman"/>
                <w:sz w:val="28"/>
                <w:szCs w:val="28"/>
              </w:rPr>
              <w:t>Таранников В.</w:t>
            </w:r>
          </w:p>
        </w:tc>
      </w:tr>
      <w:tr w:rsidR="005A6259" w:rsidRPr="00C909EC" w:rsidTr="0016222A">
        <w:trPr>
          <w:trHeight w:val="494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59" w:rsidRPr="00C909EC" w:rsidRDefault="005A6259" w:rsidP="001622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6259" w:rsidRPr="00C909EC" w:rsidRDefault="005A6259" w:rsidP="001622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259" w:rsidRPr="00C909EC" w:rsidRDefault="005A6259" w:rsidP="001622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09E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259" w:rsidRPr="00C909EC" w:rsidRDefault="005A6259" w:rsidP="001622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09EC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259" w:rsidRPr="00C909EC" w:rsidRDefault="005A6259" w:rsidP="001622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09EC">
              <w:rPr>
                <w:rFonts w:ascii="Times New Roman" w:hAnsi="Times New Roman"/>
                <w:sz w:val="28"/>
                <w:szCs w:val="28"/>
              </w:rPr>
              <w:t>Новикова А.</w:t>
            </w:r>
          </w:p>
          <w:p w:rsidR="005A6259" w:rsidRPr="00C909EC" w:rsidRDefault="005A6259" w:rsidP="001622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6259" w:rsidRPr="00C909EC" w:rsidTr="0016222A">
        <w:trPr>
          <w:trHeight w:val="238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6259" w:rsidRPr="00C909EC" w:rsidRDefault="005A6259" w:rsidP="001622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909EC">
              <w:rPr>
                <w:rFonts w:ascii="Times New Roman" w:hAnsi="Times New Roman"/>
                <w:b/>
                <w:sz w:val="28"/>
                <w:szCs w:val="28"/>
              </w:rPr>
              <w:t xml:space="preserve">2014-2015 </w:t>
            </w:r>
          </w:p>
          <w:p w:rsidR="005A6259" w:rsidRPr="00C909EC" w:rsidRDefault="005A6259" w:rsidP="001622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5A6259" w:rsidRPr="00C909EC" w:rsidRDefault="005A6259" w:rsidP="0016222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C909E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Муниципальный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59" w:rsidRPr="00C909EC" w:rsidRDefault="005A6259" w:rsidP="001622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09E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59" w:rsidRPr="00C909EC" w:rsidRDefault="005A6259" w:rsidP="001622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09EC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259" w:rsidRPr="00C909EC" w:rsidRDefault="005A6259" w:rsidP="001622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09EC">
              <w:rPr>
                <w:rFonts w:ascii="Times New Roman" w:hAnsi="Times New Roman"/>
                <w:sz w:val="28"/>
                <w:szCs w:val="28"/>
              </w:rPr>
              <w:t xml:space="preserve">Кононыхин Д. </w:t>
            </w:r>
          </w:p>
          <w:p w:rsidR="005A6259" w:rsidRPr="00C909EC" w:rsidRDefault="005A6259" w:rsidP="001622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6259" w:rsidRPr="00C909EC" w:rsidTr="0016222A">
        <w:trPr>
          <w:trHeight w:val="251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6259" w:rsidRPr="00C909EC" w:rsidRDefault="005A6259" w:rsidP="001622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A6259" w:rsidRPr="00C909EC" w:rsidRDefault="005A6259" w:rsidP="001622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259" w:rsidRPr="00C909EC" w:rsidRDefault="005A6259" w:rsidP="001622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09E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259" w:rsidRPr="00C909EC" w:rsidRDefault="005A6259" w:rsidP="001622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09EC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259" w:rsidRPr="00C909EC" w:rsidRDefault="005A6259" w:rsidP="001622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09EC">
              <w:rPr>
                <w:rFonts w:ascii="Times New Roman" w:hAnsi="Times New Roman"/>
                <w:sz w:val="28"/>
                <w:szCs w:val="28"/>
              </w:rPr>
              <w:t xml:space="preserve">Марценюк А. </w:t>
            </w:r>
          </w:p>
        </w:tc>
      </w:tr>
      <w:tr w:rsidR="005A6259" w:rsidRPr="00C909EC" w:rsidTr="0016222A">
        <w:trPr>
          <w:trHeight w:val="251"/>
        </w:trPr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</w:tcPr>
          <w:p w:rsidR="005A6259" w:rsidRPr="00C909EC" w:rsidRDefault="005A6259" w:rsidP="001622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909EC">
              <w:rPr>
                <w:rFonts w:ascii="Times New Roman" w:hAnsi="Times New Roman"/>
                <w:b/>
                <w:sz w:val="28"/>
                <w:szCs w:val="28"/>
              </w:rPr>
              <w:t>2015-2016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000000"/>
            </w:tcBorders>
          </w:tcPr>
          <w:p w:rsidR="005A6259" w:rsidRPr="00C909EC" w:rsidRDefault="005A6259" w:rsidP="001622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09E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Муниципальный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259" w:rsidRPr="00C909EC" w:rsidRDefault="005A6259" w:rsidP="001622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09E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259" w:rsidRPr="00C909EC" w:rsidRDefault="005A6259" w:rsidP="001622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09EC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259" w:rsidRPr="00C909EC" w:rsidRDefault="005A6259" w:rsidP="001622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09EC">
              <w:rPr>
                <w:rFonts w:ascii="Times New Roman" w:hAnsi="Times New Roman"/>
                <w:sz w:val="28"/>
                <w:szCs w:val="28"/>
              </w:rPr>
              <w:t>Кононыхин Д.</w:t>
            </w:r>
          </w:p>
        </w:tc>
      </w:tr>
      <w:tr w:rsidR="005A6259" w:rsidRPr="00C909EC" w:rsidTr="0016222A">
        <w:trPr>
          <w:trHeight w:val="251"/>
        </w:trPr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</w:tcPr>
          <w:p w:rsidR="005A6259" w:rsidRPr="00C909EC" w:rsidRDefault="005A6259" w:rsidP="001622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000000"/>
            </w:tcBorders>
          </w:tcPr>
          <w:p w:rsidR="005A6259" w:rsidRPr="00C909EC" w:rsidRDefault="005A6259" w:rsidP="0016222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259" w:rsidRPr="00C909EC" w:rsidRDefault="005A6259" w:rsidP="001622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09E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259" w:rsidRPr="00C909EC" w:rsidRDefault="005A6259" w:rsidP="001622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09EC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259" w:rsidRPr="00C909EC" w:rsidRDefault="005A6259" w:rsidP="001622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09EC">
              <w:rPr>
                <w:rFonts w:ascii="Times New Roman" w:hAnsi="Times New Roman"/>
                <w:sz w:val="28"/>
                <w:szCs w:val="28"/>
              </w:rPr>
              <w:t>Подгорнов И.</w:t>
            </w:r>
          </w:p>
        </w:tc>
      </w:tr>
    </w:tbl>
    <w:p w:rsidR="005A6259" w:rsidRPr="00C909EC" w:rsidRDefault="005A6259" w:rsidP="005A6259">
      <w:pPr>
        <w:tabs>
          <w:tab w:val="left" w:pos="617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02AA">
        <w:rPr>
          <w:rFonts w:ascii="Times New Roman" w:hAnsi="Times New Roman"/>
          <w:sz w:val="28"/>
          <w:szCs w:val="28"/>
          <w:lang w:eastAsia="ru-RU"/>
        </w:rPr>
        <w:t>(Приложения 19, 20</w:t>
      </w:r>
      <w:r>
        <w:rPr>
          <w:rFonts w:ascii="Times New Roman" w:hAnsi="Times New Roman"/>
          <w:sz w:val="28"/>
          <w:szCs w:val="28"/>
          <w:lang w:eastAsia="ru-RU"/>
        </w:rPr>
        <w:t>, 21, 22</w:t>
      </w:r>
      <w:r w:rsidRPr="002A02AA">
        <w:rPr>
          <w:rFonts w:ascii="Times New Roman" w:hAnsi="Times New Roman"/>
          <w:sz w:val="28"/>
          <w:szCs w:val="28"/>
          <w:lang w:eastAsia="ru-RU"/>
        </w:rPr>
        <w:t>)</w:t>
      </w:r>
    </w:p>
    <w:p w:rsidR="005A6259" w:rsidRPr="00C909EC" w:rsidRDefault="005A6259" w:rsidP="005A6259">
      <w:pPr>
        <w:tabs>
          <w:tab w:val="left" w:pos="617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2013-2014 учебном году Марценюк Алена стала призером Областной олимпиады школьников по информационным технологиям среди учащихся 9-10 классов (приложение 34).</w:t>
      </w:r>
    </w:p>
    <w:p w:rsidR="005A6259" w:rsidRPr="00C909EC" w:rsidRDefault="005A6259" w:rsidP="005A625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bookmarkStart w:id="7" w:name="_Toc447790320"/>
      <w:r w:rsidRPr="00C909EC">
        <w:rPr>
          <w:rFonts w:ascii="Times New Roman" w:hAnsi="Times New Roman"/>
          <w:b/>
          <w:sz w:val="28"/>
          <w:szCs w:val="28"/>
        </w:rPr>
        <w:t>2.5</w:t>
      </w:r>
      <w:r w:rsidRPr="00C909EC">
        <w:rPr>
          <w:rFonts w:ascii="Times New Roman" w:hAnsi="Times New Roman"/>
          <w:b/>
          <w:sz w:val="28"/>
          <w:szCs w:val="28"/>
        </w:rPr>
        <w:tab/>
        <w:t>Свидетельства, подтверждающие общественное признание местным сообществом высоких результатов обучающей деятельности учителя</w:t>
      </w:r>
      <w:bookmarkEnd w:id="7"/>
    </w:p>
    <w:p w:rsidR="005A6259" w:rsidRDefault="005A6259" w:rsidP="005A62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9EC">
        <w:rPr>
          <w:rFonts w:ascii="Times New Roman" w:hAnsi="Times New Roman"/>
          <w:sz w:val="28"/>
          <w:szCs w:val="28"/>
        </w:rPr>
        <w:t xml:space="preserve">Признание качества освоения  предметного содержания моими учащимися нашло отражение в  общественном признании моих заслуг. </w:t>
      </w:r>
      <w:r>
        <w:rPr>
          <w:rFonts w:ascii="Times New Roman" w:hAnsi="Times New Roman"/>
          <w:sz w:val="28"/>
          <w:szCs w:val="28"/>
        </w:rPr>
        <w:t>Я н</w:t>
      </w:r>
      <w:r w:rsidRPr="00C909EC">
        <w:rPr>
          <w:rFonts w:ascii="Times New Roman" w:hAnsi="Times New Roman"/>
          <w:sz w:val="28"/>
          <w:szCs w:val="28"/>
        </w:rPr>
        <w:t>аграждена</w:t>
      </w:r>
      <w:r>
        <w:rPr>
          <w:rFonts w:ascii="Times New Roman" w:hAnsi="Times New Roman"/>
          <w:sz w:val="28"/>
          <w:szCs w:val="28"/>
        </w:rPr>
        <w:t>:</w:t>
      </w:r>
    </w:p>
    <w:p w:rsidR="005A6259" w:rsidRPr="0041253A" w:rsidRDefault="005A6259" w:rsidP="005A6259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53A">
        <w:rPr>
          <w:rFonts w:ascii="Times New Roman" w:hAnsi="Times New Roman"/>
          <w:sz w:val="28"/>
          <w:szCs w:val="28"/>
        </w:rPr>
        <w:t>грамотой директора за качественную подготовку выпускников к единому государственному экзамену по информатике в 2014-2015 учебном году (приложение 5);</w:t>
      </w:r>
    </w:p>
    <w:p w:rsidR="005A6259" w:rsidRPr="0041253A" w:rsidRDefault="005A6259" w:rsidP="005A6259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53A">
        <w:rPr>
          <w:rFonts w:ascii="Times New Roman" w:hAnsi="Times New Roman"/>
          <w:sz w:val="28"/>
          <w:szCs w:val="28"/>
        </w:rPr>
        <w:t xml:space="preserve">грамотой директора за эффективную помощь, отзывчивость, целеустремленность, высокую работоспособность и внесение огромного вклада в победу МБОУ гимназии № 12 в рейтинге общеобразовательных учреждений г. Каменск-Шахтинского в 2012 году (приложение </w:t>
      </w:r>
      <w:r>
        <w:rPr>
          <w:rFonts w:ascii="Times New Roman" w:hAnsi="Times New Roman"/>
          <w:sz w:val="28"/>
          <w:szCs w:val="28"/>
        </w:rPr>
        <w:t>23</w:t>
      </w:r>
      <w:r w:rsidRPr="0041253A">
        <w:rPr>
          <w:rFonts w:ascii="Times New Roman" w:hAnsi="Times New Roman"/>
          <w:sz w:val="28"/>
          <w:szCs w:val="28"/>
        </w:rPr>
        <w:t xml:space="preserve">). </w:t>
      </w:r>
    </w:p>
    <w:p w:rsidR="005A6259" w:rsidRPr="00C909EC" w:rsidRDefault="005A6259" w:rsidP="005A625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09EC">
        <w:rPr>
          <w:rFonts w:ascii="Times New Roman" w:hAnsi="Times New Roman"/>
          <w:sz w:val="28"/>
          <w:szCs w:val="28"/>
        </w:rPr>
        <w:t xml:space="preserve">Достижение высоких учебных результатов подтверждается Благодарственными письмами руководства ОАО «Каменскволокно». (Приложения </w:t>
      </w:r>
      <w:r>
        <w:rPr>
          <w:rFonts w:ascii="Times New Roman" w:hAnsi="Times New Roman"/>
          <w:sz w:val="28"/>
          <w:szCs w:val="28"/>
        </w:rPr>
        <w:t>24, 25, 26</w:t>
      </w:r>
      <w:r w:rsidRPr="00C909EC">
        <w:rPr>
          <w:rFonts w:ascii="Times New Roman" w:hAnsi="Times New Roman"/>
          <w:sz w:val="28"/>
          <w:szCs w:val="28"/>
        </w:rPr>
        <w:t>)</w:t>
      </w:r>
    </w:p>
    <w:p w:rsidR="005A6259" w:rsidRPr="00C909EC" w:rsidRDefault="005A6259" w:rsidP="005A625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09EC">
        <w:rPr>
          <w:rFonts w:ascii="Times New Roman" w:hAnsi="Times New Roman"/>
          <w:sz w:val="28"/>
          <w:szCs w:val="28"/>
        </w:rPr>
        <w:t>В МБОУ гимназии №12 имеются благодарности и сертифик</w:t>
      </w:r>
      <w:r>
        <w:rPr>
          <w:rFonts w:ascii="Times New Roman" w:hAnsi="Times New Roman"/>
          <w:sz w:val="28"/>
          <w:szCs w:val="28"/>
        </w:rPr>
        <w:t>аты за организацию, проведение</w:t>
      </w:r>
      <w:r w:rsidRPr="00C909E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Всероссийских конкурсов, олимпиад и участие в </w:t>
      </w:r>
      <w:r w:rsidRPr="00E3148F">
        <w:rPr>
          <w:rFonts w:ascii="Times New Roman" w:hAnsi="Times New Roman"/>
          <w:sz w:val="28"/>
          <w:szCs w:val="28"/>
        </w:rPr>
        <w:t>них</w:t>
      </w:r>
      <w:r>
        <w:rPr>
          <w:rFonts w:ascii="Times New Roman" w:hAnsi="Times New Roman"/>
          <w:sz w:val="28"/>
          <w:szCs w:val="28"/>
        </w:rPr>
        <w:t xml:space="preserve"> (приложение 158</w:t>
      </w:r>
      <w:r w:rsidRPr="00E3148F">
        <w:rPr>
          <w:rFonts w:ascii="Times New Roman" w:hAnsi="Times New Roman"/>
          <w:sz w:val="28"/>
          <w:szCs w:val="28"/>
        </w:rPr>
        <w:t>, 160, 161, 162, 163).</w:t>
      </w:r>
      <w:r w:rsidRPr="00C909EC">
        <w:rPr>
          <w:rFonts w:ascii="Times New Roman" w:hAnsi="Times New Roman"/>
          <w:sz w:val="28"/>
          <w:szCs w:val="28"/>
        </w:rPr>
        <w:t xml:space="preserve"> </w:t>
      </w:r>
    </w:p>
    <w:p w:rsidR="005A6259" w:rsidRPr="00C909EC" w:rsidRDefault="005A6259" w:rsidP="005A62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909EC">
        <w:rPr>
          <w:rFonts w:ascii="Times New Roman" w:hAnsi="Times New Roman"/>
          <w:sz w:val="28"/>
          <w:szCs w:val="28"/>
        </w:rPr>
        <w:lastRenderedPageBreak/>
        <w:t>Мои достижения неоднократно отмечались в приказах администрации школы и трудовой книжке:</w:t>
      </w:r>
    </w:p>
    <w:p w:rsidR="005A6259" w:rsidRPr="00C909EC" w:rsidRDefault="005A6259" w:rsidP="005A6259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909EC">
        <w:rPr>
          <w:rFonts w:ascii="Times New Roman" w:hAnsi="Times New Roman"/>
          <w:sz w:val="28"/>
          <w:szCs w:val="28"/>
        </w:rPr>
        <w:t>выписка из приказа № 4 от 10.01.2013 г. об объявлении благодарности за подготовку победителей и призеров в муниципальном этапе Всероссийской олимпиаде школьников в 2012-2013 учебном году;</w:t>
      </w:r>
    </w:p>
    <w:p w:rsidR="005A6259" w:rsidRPr="00C909EC" w:rsidRDefault="005A6259" w:rsidP="005A6259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909EC">
        <w:rPr>
          <w:rFonts w:ascii="Times New Roman" w:hAnsi="Times New Roman"/>
          <w:sz w:val="28"/>
          <w:szCs w:val="28"/>
        </w:rPr>
        <w:t>выписка из приказа № 185/1 от 09.10.2013 г. об объявлении благодарности за подготовку победителей в  городском этапе областного  конкурса среди детей и юношества на лучшую разработку с использованием ИКТ;</w:t>
      </w:r>
    </w:p>
    <w:p w:rsidR="005A6259" w:rsidRPr="00C909EC" w:rsidRDefault="005A6259" w:rsidP="005A6259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909EC">
        <w:rPr>
          <w:rFonts w:ascii="Times New Roman" w:hAnsi="Times New Roman"/>
          <w:sz w:val="28"/>
          <w:szCs w:val="28"/>
        </w:rPr>
        <w:t>выписка из приказа № 231/1 от 13.12.2013г. об объявлении благодарности за подготовку победителей и призеров  в  городском этапе Всероссийской олимпиады школьников в 2013-2014 учебном году;</w:t>
      </w:r>
    </w:p>
    <w:p w:rsidR="005A6259" w:rsidRPr="00C909EC" w:rsidRDefault="005A6259" w:rsidP="005A6259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909EC">
        <w:rPr>
          <w:rFonts w:ascii="Times New Roman" w:hAnsi="Times New Roman"/>
          <w:sz w:val="28"/>
          <w:szCs w:val="28"/>
        </w:rPr>
        <w:t>выписка из приказа № 237 от 23.12.2013г. об объявлении благодарности за весомый вклад в учебно-воспитательный  процесс МБОУ гимназии № 12,  занявшей 1 место в рейтинге муниципальных бюджетных общеобразовательных учреждений по приоритетным направлениям развития образования;</w:t>
      </w:r>
    </w:p>
    <w:p w:rsidR="005A6259" w:rsidRPr="00C909EC" w:rsidRDefault="005A6259" w:rsidP="005A6259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909EC">
        <w:rPr>
          <w:rFonts w:ascii="Times New Roman" w:hAnsi="Times New Roman"/>
          <w:sz w:val="28"/>
          <w:szCs w:val="28"/>
        </w:rPr>
        <w:t>выписка из приказа № 105/1  от 25.06.2014г. об объявлении благодарности за подготовку  призера областной олимпиады школьников по информационным технологиям;</w:t>
      </w:r>
    </w:p>
    <w:p w:rsidR="005A6259" w:rsidRPr="00C909EC" w:rsidRDefault="005A6259" w:rsidP="005A6259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909EC">
        <w:rPr>
          <w:rFonts w:ascii="Times New Roman" w:hAnsi="Times New Roman"/>
          <w:sz w:val="28"/>
          <w:szCs w:val="28"/>
        </w:rPr>
        <w:t>выписка из приказа № 177 от 18.12.2014г. об объявлении благодарности за подготовку победителя и призера 2  (городского) тура предметных олимпиад школьников в 2014-2015 учебном году.</w:t>
      </w:r>
    </w:p>
    <w:p w:rsidR="00522DE9" w:rsidRDefault="00522DE9"/>
    <w:sectPr w:rsidR="00522DE9" w:rsidSect="00522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911B3"/>
    <w:multiLevelType w:val="hybridMultilevel"/>
    <w:tmpl w:val="4F609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D66E2"/>
    <w:multiLevelType w:val="hybridMultilevel"/>
    <w:tmpl w:val="57C46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3168DD"/>
    <w:multiLevelType w:val="hybridMultilevel"/>
    <w:tmpl w:val="888AA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5A6259"/>
    <w:rsid w:val="00013DE1"/>
    <w:rsid w:val="00016D0D"/>
    <w:rsid w:val="00021D21"/>
    <w:rsid w:val="000228EA"/>
    <w:rsid w:val="00023675"/>
    <w:rsid w:val="00026441"/>
    <w:rsid w:val="00032447"/>
    <w:rsid w:val="00032A65"/>
    <w:rsid w:val="00034213"/>
    <w:rsid w:val="00040389"/>
    <w:rsid w:val="000444E8"/>
    <w:rsid w:val="00045A24"/>
    <w:rsid w:val="0004789A"/>
    <w:rsid w:val="00050478"/>
    <w:rsid w:val="00051D7F"/>
    <w:rsid w:val="0005463A"/>
    <w:rsid w:val="00054798"/>
    <w:rsid w:val="00095723"/>
    <w:rsid w:val="00095AB9"/>
    <w:rsid w:val="00095CFA"/>
    <w:rsid w:val="000A55A8"/>
    <w:rsid w:val="000B1C02"/>
    <w:rsid w:val="000B351D"/>
    <w:rsid w:val="000B4E82"/>
    <w:rsid w:val="000B767A"/>
    <w:rsid w:val="000C634E"/>
    <w:rsid w:val="000C71ED"/>
    <w:rsid w:val="000D402C"/>
    <w:rsid w:val="000D53F6"/>
    <w:rsid w:val="000E38DA"/>
    <w:rsid w:val="00107388"/>
    <w:rsid w:val="00107959"/>
    <w:rsid w:val="0011706C"/>
    <w:rsid w:val="001276F7"/>
    <w:rsid w:val="00140548"/>
    <w:rsid w:val="00146CEF"/>
    <w:rsid w:val="00152EBB"/>
    <w:rsid w:val="0015613C"/>
    <w:rsid w:val="00157C62"/>
    <w:rsid w:val="00167356"/>
    <w:rsid w:val="00176273"/>
    <w:rsid w:val="0018109D"/>
    <w:rsid w:val="00185F5C"/>
    <w:rsid w:val="00195254"/>
    <w:rsid w:val="00196448"/>
    <w:rsid w:val="001968C8"/>
    <w:rsid w:val="001A7C33"/>
    <w:rsid w:val="001C1645"/>
    <w:rsid w:val="001D2A60"/>
    <w:rsid w:val="001D564E"/>
    <w:rsid w:val="001D71AB"/>
    <w:rsid w:val="001E056A"/>
    <w:rsid w:val="001F0114"/>
    <w:rsid w:val="00202039"/>
    <w:rsid w:val="002070BA"/>
    <w:rsid w:val="002123E2"/>
    <w:rsid w:val="002142DA"/>
    <w:rsid w:val="00244444"/>
    <w:rsid w:val="002472EB"/>
    <w:rsid w:val="00257114"/>
    <w:rsid w:val="002626C9"/>
    <w:rsid w:val="0027166B"/>
    <w:rsid w:val="00283AEC"/>
    <w:rsid w:val="00283B2C"/>
    <w:rsid w:val="0029160A"/>
    <w:rsid w:val="00294574"/>
    <w:rsid w:val="002A053F"/>
    <w:rsid w:val="002A112A"/>
    <w:rsid w:val="002A4CE7"/>
    <w:rsid w:val="002B1BA6"/>
    <w:rsid w:val="002B29D7"/>
    <w:rsid w:val="002B3665"/>
    <w:rsid w:val="002C0715"/>
    <w:rsid w:val="002D0179"/>
    <w:rsid w:val="002F2BA5"/>
    <w:rsid w:val="00300B13"/>
    <w:rsid w:val="00306654"/>
    <w:rsid w:val="0031744B"/>
    <w:rsid w:val="00330DE8"/>
    <w:rsid w:val="00333A15"/>
    <w:rsid w:val="00356612"/>
    <w:rsid w:val="00374D0E"/>
    <w:rsid w:val="00380822"/>
    <w:rsid w:val="00391FBE"/>
    <w:rsid w:val="00395A26"/>
    <w:rsid w:val="003B3DA6"/>
    <w:rsid w:val="003C236E"/>
    <w:rsid w:val="003D346B"/>
    <w:rsid w:val="003D3A00"/>
    <w:rsid w:val="003F4865"/>
    <w:rsid w:val="00406481"/>
    <w:rsid w:val="00412F56"/>
    <w:rsid w:val="00420CBF"/>
    <w:rsid w:val="00430DD0"/>
    <w:rsid w:val="00433F85"/>
    <w:rsid w:val="00440F0A"/>
    <w:rsid w:val="004440B4"/>
    <w:rsid w:val="0045095B"/>
    <w:rsid w:val="00463B07"/>
    <w:rsid w:val="00467E47"/>
    <w:rsid w:val="00476147"/>
    <w:rsid w:val="004764D4"/>
    <w:rsid w:val="00482F73"/>
    <w:rsid w:val="00490F9B"/>
    <w:rsid w:val="004923E5"/>
    <w:rsid w:val="004A012E"/>
    <w:rsid w:val="004A190F"/>
    <w:rsid w:val="004A4120"/>
    <w:rsid w:val="004B0751"/>
    <w:rsid w:val="004B46AD"/>
    <w:rsid w:val="004C172C"/>
    <w:rsid w:val="004C6A5F"/>
    <w:rsid w:val="004D49B3"/>
    <w:rsid w:val="004D6E18"/>
    <w:rsid w:val="004D7463"/>
    <w:rsid w:val="004E0F87"/>
    <w:rsid w:val="004F49B2"/>
    <w:rsid w:val="00501EF1"/>
    <w:rsid w:val="00522DE9"/>
    <w:rsid w:val="00526E51"/>
    <w:rsid w:val="00541431"/>
    <w:rsid w:val="005422B3"/>
    <w:rsid w:val="005452BD"/>
    <w:rsid w:val="00567CA6"/>
    <w:rsid w:val="00594F1F"/>
    <w:rsid w:val="00596564"/>
    <w:rsid w:val="005A4768"/>
    <w:rsid w:val="005A5D8C"/>
    <w:rsid w:val="005A6259"/>
    <w:rsid w:val="005B1537"/>
    <w:rsid w:val="005B3753"/>
    <w:rsid w:val="005B64EB"/>
    <w:rsid w:val="005C03C2"/>
    <w:rsid w:val="005C092D"/>
    <w:rsid w:val="005F405B"/>
    <w:rsid w:val="005F43A3"/>
    <w:rsid w:val="00605729"/>
    <w:rsid w:val="006060CA"/>
    <w:rsid w:val="00606275"/>
    <w:rsid w:val="006105BD"/>
    <w:rsid w:val="00610D1D"/>
    <w:rsid w:val="0061547D"/>
    <w:rsid w:val="006222AA"/>
    <w:rsid w:val="00622738"/>
    <w:rsid w:val="00630339"/>
    <w:rsid w:val="0064070F"/>
    <w:rsid w:val="00644A9D"/>
    <w:rsid w:val="00652011"/>
    <w:rsid w:val="00661217"/>
    <w:rsid w:val="00663E9D"/>
    <w:rsid w:val="00676151"/>
    <w:rsid w:val="00677908"/>
    <w:rsid w:val="0068467C"/>
    <w:rsid w:val="00684AD8"/>
    <w:rsid w:val="006866EC"/>
    <w:rsid w:val="0069137D"/>
    <w:rsid w:val="00693F92"/>
    <w:rsid w:val="00694D29"/>
    <w:rsid w:val="00696A49"/>
    <w:rsid w:val="006A0E42"/>
    <w:rsid w:val="006C4529"/>
    <w:rsid w:val="006C5CC7"/>
    <w:rsid w:val="006D347F"/>
    <w:rsid w:val="006D64CC"/>
    <w:rsid w:val="006E33A9"/>
    <w:rsid w:val="00705F2C"/>
    <w:rsid w:val="00707131"/>
    <w:rsid w:val="007134BA"/>
    <w:rsid w:val="00733E23"/>
    <w:rsid w:val="00736909"/>
    <w:rsid w:val="00743F78"/>
    <w:rsid w:val="00752913"/>
    <w:rsid w:val="00754412"/>
    <w:rsid w:val="00760EE5"/>
    <w:rsid w:val="007628C3"/>
    <w:rsid w:val="0076501E"/>
    <w:rsid w:val="00775A88"/>
    <w:rsid w:val="0078260F"/>
    <w:rsid w:val="007C03EE"/>
    <w:rsid w:val="007C4F55"/>
    <w:rsid w:val="007C53EB"/>
    <w:rsid w:val="00807CCE"/>
    <w:rsid w:val="008218E6"/>
    <w:rsid w:val="00824B53"/>
    <w:rsid w:val="0082640A"/>
    <w:rsid w:val="0083189E"/>
    <w:rsid w:val="00834AFB"/>
    <w:rsid w:val="00835031"/>
    <w:rsid w:val="00844229"/>
    <w:rsid w:val="00846C5B"/>
    <w:rsid w:val="00857277"/>
    <w:rsid w:val="00857617"/>
    <w:rsid w:val="00865A3F"/>
    <w:rsid w:val="0087066F"/>
    <w:rsid w:val="0087069A"/>
    <w:rsid w:val="00871B9A"/>
    <w:rsid w:val="008732A1"/>
    <w:rsid w:val="00873FB2"/>
    <w:rsid w:val="008856A0"/>
    <w:rsid w:val="00896B35"/>
    <w:rsid w:val="008C4F11"/>
    <w:rsid w:val="008C7562"/>
    <w:rsid w:val="008D39DD"/>
    <w:rsid w:val="008D52D0"/>
    <w:rsid w:val="008E12D6"/>
    <w:rsid w:val="008E3EB5"/>
    <w:rsid w:val="008E7A6B"/>
    <w:rsid w:val="008F0000"/>
    <w:rsid w:val="008F147F"/>
    <w:rsid w:val="008F1CDC"/>
    <w:rsid w:val="008F45BE"/>
    <w:rsid w:val="008F6554"/>
    <w:rsid w:val="00920FE4"/>
    <w:rsid w:val="00926A59"/>
    <w:rsid w:val="00926B9F"/>
    <w:rsid w:val="00931DF2"/>
    <w:rsid w:val="00933548"/>
    <w:rsid w:val="00933ADD"/>
    <w:rsid w:val="00953A1D"/>
    <w:rsid w:val="00953F52"/>
    <w:rsid w:val="00955807"/>
    <w:rsid w:val="00957CC8"/>
    <w:rsid w:val="00970F76"/>
    <w:rsid w:val="00983978"/>
    <w:rsid w:val="009C3106"/>
    <w:rsid w:val="009C4A52"/>
    <w:rsid w:val="009C7B49"/>
    <w:rsid w:val="009E2CE9"/>
    <w:rsid w:val="009E5A8E"/>
    <w:rsid w:val="009F1E0B"/>
    <w:rsid w:val="009F7B98"/>
    <w:rsid w:val="00A14E00"/>
    <w:rsid w:val="00A16070"/>
    <w:rsid w:val="00A32B2B"/>
    <w:rsid w:val="00A32BE4"/>
    <w:rsid w:val="00A33D93"/>
    <w:rsid w:val="00A35AF2"/>
    <w:rsid w:val="00A35DE0"/>
    <w:rsid w:val="00A37FE9"/>
    <w:rsid w:val="00A40E17"/>
    <w:rsid w:val="00A43342"/>
    <w:rsid w:val="00A46F81"/>
    <w:rsid w:val="00A47BB3"/>
    <w:rsid w:val="00A512C1"/>
    <w:rsid w:val="00A56C2F"/>
    <w:rsid w:val="00A63A2E"/>
    <w:rsid w:val="00A6635E"/>
    <w:rsid w:val="00A67F04"/>
    <w:rsid w:val="00A769BE"/>
    <w:rsid w:val="00A80D6E"/>
    <w:rsid w:val="00A832C3"/>
    <w:rsid w:val="00A8472A"/>
    <w:rsid w:val="00A86962"/>
    <w:rsid w:val="00A87AE4"/>
    <w:rsid w:val="00A9057D"/>
    <w:rsid w:val="00AA0513"/>
    <w:rsid w:val="00AA2C1C"/>
    <w:rsid w:val="00AA6A49"/>
    <w:rsid w:val="00AB2C76"/>
    <w:rsid w:val="00AB4325"/>
    <w:rsid w:val="00AB646C"/>
    <w:rsid w:val="00AC5096"/>
    <w:rsid w:val="00AE4747"/>
    <w:rsid w:val="00AF13FA"/>
    <w:rsid w:val="00B07880"/>
    <w:rsid w:val="00B128A3"/>
    <w:rsid w:val="00B135C3"/>
    <w:rsid w:val="00B21D79"/>
    <w:rsid w:val="00B431AD"/>
    <w:rsid w:val="00B476C0"/>
    <w:rsid w:val="00B53C92"/>
    <w:rsid w:val="00B61C9A"/>
    <w:rsid w:val="00B72EF5"/>
    <w:rsid w:val="00B72FD8"/>
    <w:rsid w:val="00B7483F"/>
    <w:rsid w:val="00B81F61"/>
    <w:rsid w:val="00B91840"/>
    <w:rsid w:val="00B97B4B"/>
    <w:rsid w:val="00BA0C34"/>
    <w:rsid w:val="00BA19CD"/>
    <w:rsid w:val="00BC1969"/>
    <w:rsid w:val="00BC2026"/>
    <w:rsid w:val="00BD16CF"/>
    <w:rsid w:val="00BD4131"/>
    <w:rsid w:val="00BD4F4A"/>
    <w:rsid w:val="00BE1937"/>
    <w:rsid w:val="00BE275E"/>
    <w:rsid w:val="00BE6AFB"/>
    <w:rsid w:val="00C034DA"/>
    <w:rsid w:val="00C053B0"/>
    <w:rsid w:val="00C2372F"/>
    <w:rsid w:val="00C23AFB"/>
    <w:rsid w:val="00C37642"/>
    <w:rsid w:val="00C44D25"/>
    <w:rsid w:val="00C52453"/>
    <w:rsid w:val="00C60139"/>
    <w:rsid w:val="00C734E2"/>
    <w:rsid w:val="00C823D6"/>
    <w:rsid w:val="00C8471E"/>
    <w:rsid w:val="00C92DC8"/>
    <w:rsid w:val="00C95EEF"/>
    <w:rsid w:val="00CA7AB1"/>
    <w:rsid w:val="00CC1A5B"/>
    <w:rsid w:val="00CE6406"/>
    <w:rsid w:val="00CF7EFF"/>
    <w:rsid w:val="00D0500C"/>
    <w:rsid w:val="00D05475"/>
    <w:rsid w:val="00D10284"/>
    <w:rsid w:val="00D1242D"/>
    <w:rsid w:val="00D16CA8"/>
    <w:rsid w:val="00D22FC9"/>
    <w:rsid w:val="00D35E4D"/>
    <w:rsid w:val="00D45A21"/>
    <w:rsid w:val="00D51F04"/>
    <w:rsid w:val="00D55031"/>
    <w:rsid w:val="00D72857"/>
    <w:rsid w:val="00D73CA0"/>
    <w:rsid w:val="00D80A6C"/>
    <w:rsid w:val="00D8608E"/>
    <w:rsid w:val="00D87C78"/>
    <w:rsid w:val="00D90EAB"/>
    <w:rsid w:val="00D92A76"/>
    <w:rsid w:val="00D9753E"/>
    <w:rsid w:val="00DA1332"/>
    <w:rsid w:val="00DA37AC"/>
    <w:rsid w:val="00DC2065"/>
    <w:rsid w:val="00DC2D2B"/>
    <w:rsid w:val="00DC3C1F"/>
    <w:rsid w:val="00DD4D04"/>
    <w:rsid w:val="00DD4F6B"/>
    <w:rsid w:val="00DE6AAF"/>
    <w:rsid w:val="00E01E4A"/>
    <w:rsid w:val="00E01EDC"/>
    <w:rsid w:val="00E218C3"/>
    <w:rsid w:val="00E24B33"/>
    <w:rsid w:val="00E31AB4"/>
    <w:rsid w:val="00E31B48"/>
    <w:rsid w:val="00E34721"/>
    <w:rsid w:val="00E3703E"/>
    <w:rsid w:val="00E54ABE"/>
    <w:rsid w:val="00E604DF"/>
    <w:rsid w:val="00E639D3"/>
    <w:rsid w:val="00E772B7"/>
    <w:rsid w:val="00E8271B"/>
    <w:rsid w:val="00E85C42"/>
    <w:rsid w:val="00E86774"/>
    <w:rsid w:val="00E90768"/>
    <w:rsid w:val="00E950BA"/>
    <w:rsid w:val="00EA66A1"/>
    <w:rsid w:val="00EC08D0"/>
    <w:rsid w:val="00EC0AC0"/>
    <w:rsid w:val="00EC488E"/>
    <w:rsid w:val="00EC7EC4"/>
    <w:rsid w:val="00ED2F51"/>
    <w:rsid w:val="00ED7845"/>
    <w:rsid w:val="00EE3F32"/>
    <w:rsid w:val="00EE64B8"/>
    <w:rsid w:val="00EF1C43"/>
    <w:rsid w:val="00EF424F"/>
    <w:rsid w:val="00EF4C9E"/>
    <w:rsid w:val="00EF5243"/>
    <w:rsid w:val="00F05BEC"/>
    <w:rsid w:val="00F07155"/>
    <w:rsid w:val="00F0738C"/>
    <w:rsid w:val="00F079BA"/>
    <w:rsid w:val="00F16434"/>
    <w:rsid w:val="00F22A5E"/>
    <w:rsid w:val="00F22E8A"/>
    <w:rsid w:val="00F32166"/>
    <w:rsid w:val="00F40493"/>
    <w:rsid w:val="00F40FC1"/>
    <w:rsid w:val="00F42D03"/>
    <w:rsid w:val="00F44A93"/>
    <w:rsid w:val="00F6132E"/>
    <w:rsid w:val="00F71174"/>
    <w:rsid w:val="00F8763D"/>
    <w:rsid w:val="00F92671"/>
    <w:rsid w:val="00FA0792"/>
    <w:rsid w:val="00FA2EAD"/>
    <w:rsid w:val="00FB1855"/>
    <w:rsid w:val="00FB261F"/>
    <w:rsid w:val="00FC55C0"/>
    <w:rsid w:val="00FE595E"/>
    <w:rsid w:val="00FE78A1"/>
    <w:rsid w:val="00FF1271"/>
    <w:rsid w:val="00FF3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59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0"/>
    <w:link w:val="10"/>
    <w:qFormat/>
    <w:rsid w:val="00AB4325"/>
    <w:pPr>
      <w:spacing w:before="28" w:after="28" w:line="100" w:lineRule="atLeast"/>
      <w:outlineLvl w:val="0"/>
    </w:pPr>
    <w:rPr>
      <w:rFonts w:ascii="Times New Roman" w:eastAsia="Times New Roman" w:hAnsi="Times New Roman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B4325"/>
    <w:rPr>
      <w:b/>
      <w:bCs/>
      <w:kern w:val="1"/>
      <w:sz w:val="48"/>
      <w:szCs w:val="4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AB4325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AB4325"/>
    <w:rPr>
      <w:rFonts w:ascii="Calibri" w:eastAsia="SimSun" w:hAnsi="Calibri" w:cs="Calibri"/>
      <w:kern w:val="1"/>
      <w:sz w:val="22"/>
      <w:szCs w:val="22"/>
      <w:lang w:eastAsia="ar-SA"/>
    </w:rPr>
  </w:style>
  <w:style w:type="character" w:styleId="a5">
    <w:name w:val="Emphasis"/>
    <w:qFormat/>
    <w:rsid w:val="00AB4325"/>
    <w:rPr>
      <w:i/>
      <w:iCs/>
    </w:rPr>
  </w:style>
  <w:style w:type="paragraph" w:styleId="a6">
    <w:name w:val="List Paragraph"/>
    <w:basedOn w:val="a"/>
    <w:uiPriority w:val="34"/>
    <w:qFormat/>
    <w:rsid w:val="005A6259"/>
    <w:pPr>
      <w:ind w:left="720"/>
      <w:contextualSpacing/>
    </w:pPr>
  </w:style>
  <w:style w:type="table" w:styleId="a7">
    <w:name w:val="Table Grid"/>
    <w:basedOn w:val="a2"/>
    <w:uiPriority w:val="59"/>
    <w:rsid w:val="005A6259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6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A62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H:\&#1055;&#1053;&#1055;&#1054;1\&#1050;&#1085;&#1080;&#1075;&#1072;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2015-2016\&#1056;&#1077;&#1079;&#1091;&#1083;&#1100;&#1090;&#1072;&#1090;%20&#1045;&#1043;&#1069;%20&#1074;%20&#1076;&#1080;&#1085;&#1072;&#1084;&#1080;&#1082;&#1077;%20&#1079;&#1072;%203%20&#1075;&#1086;&#1076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Лист1!$A$20</c:f>
              <c:strCache>
                <c:ptCount val="1"/>
                <c:pt idx="0">
                  <c:v>ОБС</c:v>
                </c:pt>
              </c:strCache>
            </c:strRef>
          </c:tx>
          <c:cat>
            <c:strRef>
              <c:f>Лист1!$B$19:$D$19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Лист1!$B$20:$D$20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Лист1!$A$21</c:f>
              <c:strCache>
                <c:ptCount val="1"/>
                <c:pt idx="0">
                  <c:v>КО</c:v>
                </c:pt>
              </c:strCache>
            </c:strRef>
          </c:tx>
          <c:cat>
            <c:strRef>
              <c:f>Лист1!$B$19:$D$19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Лист1!$B$21:$D$21</c:f>
              <c:numCache>
                <c:formatCode>General</c:formatCode>
                <c:ptCount val="3"/>
                <c:pt idx="0">
                  <c:v>82.6</c:v>
                </c:pt>
                <c:pt idx="1">
                  <c:v>86.7</c:v>
                </c:pt>
                <c:pt idx="2">
                  <c:v>90.8</c:v>
                </c:pt>
              </c:numCache>
            </c:numRef>
          </c:val>
        </c:ser>
        <c:ser>
          <c:idx val="2"/>
          <c:order val="2"/>
          <c:tx>
            <c:strRef>
              <c:f>Лист1!$A$22</c:f>
              <c:strCache>
                <c:ptCount val="1"/>
                <c:pt idx="0">
                  <c:v>СОУ</c:v>
                </c:pt>
              </c:strCache>
            </c:strRef>
          </c:tx>
          <c:cat>
            <c:strRef>
              <c:f>Лист1!$B$19:$D$19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Лист1!$B$22:$D$22</c:f>
              <c:numCache>
                <c:formatCode>General</c:formatCode>
                <c:ptCount val="3"/>
                <c:pt idx="0">
                  <c:v>70.599999999999994</c:v>
                </c:pt>
                <c:pt idx="1">
                  <c:v>73.5</c:v>
                </c:pt>
                <c:pt idx="2">
                  <c:v>77.900000000000006</c:v>
                </c:pt>
              </c:numCache>
            </c:numRef>
          </c:val>
        </c:ser>
        <c:shape val="box"/>
        <c:axId val="80309248"/>
        <c:axId val="83153664"/>
        <c:axId val="0"/>
      </c:bar3DChart>
      <c:catAx>
        <c:axId val="80309248"/>
        <c:scaling>
          <c:orientation val="minMax"/>
        </c:scaling>
        <c:axPos val="b"/>
        <c:tickLblPos val="nextTo"/>
        <c:crossAx val="83153664"/>
        <c:crosses val="autoZero"/>
        <c:auto val="1"/>
        <c:lblAlgn val="ctr"/>
        <c:lblOffset val="100"/>
      </c:catAx>
      <c:valAx>
        <c:axId val="83153664"/>
        <c:scaling>
          <c:orientation val="minMax"/>
        </c:scaling>
        <c:axPos val="l"/>
        <c:majorGridlines/>
        <c:numFmt formatCode="General" sourceLinked="1"/>
        <c:tickLblPos val="nextTo"/>
        <c:crossAx val="803092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Лист1!$A$13</c:f>
              <c:strCache>
                <c:ptCount val="1"/>
                <c:pt idx="0">
                  <c:v>ОБС, %</c:v>
                </c:pt>
              </c:strCache>
            </c:strRef>
          </c:tx>
          <c:cat>
            <c:strRef>
              <c:f>Лист1!$B$12:$D$12</c:f>
              <c:strCache>
                <c:ptCount val="3"/>
                <c:pt idx="0">
                  <c:v>2013-9а</c:v>
                </c:pt>
                <c:pt idx="1">
                  <c:v>2010- 10а</c:v>
                </c:pt>
                <c:pt idx="2">
                  <c:v>11а -2015</c:v>
                </c:pt>
              </c:strCache>
            </c:strRef>
          </c:cat>
          <c:val>
            <c:numRef>
              <c:f>Лист1!$B$13:$D$13</c:f>
              <c:numCache>
                <c:formatCode>0.0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Лист1!$A$14</c:f>
              <c:strCache>
                <c:ptCount val="1"/>
                <c:pt idx="0">
                  <c:v>КО, %</c:v>
                </c:pt>
              </c:strCache>
            </c:strRef>
          </c:tx>
          <c:cat>
            <c:strRef>
              <c:f>Лист1!$B$12:$D$12</c:f>
              <c:strCache>
                <c:ptCount val="3"/>
                <c:pt idx="0">
                  <c:v>2013-9а</c:v>
                </c:pt>
                <c:pt idx="1">
                  <c:v>2010- 10а</c:v>
                </c:pt>
                <c:pt idx="2">
                  <c:v>11а -2015</c:v>
                </c:pt>
              </c:strCache>
            </c:strRef>
          </c:cat>
          <c:val>
            <c:numRef>
              <c:f>Лист1!$B$14:$D$14</c:f>
              <c:numCache>
                <c:formatCode>0.0</c:formatCode>
                <c:ptCount val="3"/>
                <c:pt idx="0">
                  <c:v>61.111111111111114</c:v>
                </c:pt>
                <c:pt idx="1">
                  <c:v>66.666666666666657</c:v>
                </c:pt>
                <c:pt idx="2">
                  <c:v>90</c:v>
                </c:pt>
              </c:numCache>
            </c:numRef>
          </c:val>
        </c:ser>
        <c:ser>
          <c:idx val="2"/>
          <c:order val="2"/>
          <c:tx>
            <c:strRef>
              <c:f>Лист1!$A$15</c:f>
              <c:strCache>
                <c:ptCount val="1"/>
                <c:pt idx="0">
                  <c:v>СОУ, %</c:v>
                </c:pt>
              </c:strCache>
            </c:strRef>
          </c:tx>
          <c:cat>
            <c:strRef>
              <c:f>Лист1!$B$12:$D$12</c:f>
              <c:strCache>
                <c:ptCount val="3"/>
                <c:pt idx="0">
                  <c:v>2013-9а</c:v>
                </c:pt>
                <c:pt idx="1">
                  <c:v>2010- 10а</c:v>
                </c:pt>
                <c:pt idx="2">
                  <c:v>11а -2015</c:v>
                </c:pt>
              </c:strCache>
            </c:strRef>
          </c:cat>
          <c:val>
            <c:numRef>
              <c:f>Лист1!$B$15:$D$15</c:f>
              <c:numCache>
                <c:formatCode>0.0</c:formatCode>
                <c:ptCount val="3"/>
                <c:pt idx="0">
                  <c:v>61.111111111111114</c:v>
                </c:pt>
                <c:pt idx="1">
                  <c:v>62.666666666665975</c:v>
                </c:pt>
                <c:pt idx="2">
                  <c:v>72</c:v>
                </c:pt>
              </c:numCache>
            </c:numRef>
          </c:val>
        </c:ser>
        <c:shape val="box"/>
        <c:axId val="50603904"/>
        <c:axId val="50605440"/>
        <c:axId val="0"/>
      </c:bar3DChart>
      <c:catAx>
        <c:axId val="50603904"/>
        <c:scaling>
          <c:orientation val="minMax"/>
        </c:scaling>
        <c:axPos val="b"/>
        <c:tickLblPos val="nextTo"/>
        <c:crossAx val="50605440"/>
        <c:crosses val="autoZero"/>
        <c:auto val="1"/>
        <c:lblAlgn val="ctr"/>
        <c:lblOffset val="100"/>
      </c:catAx>
      <c:valAx>
        <c:axId val="50605440"/>
        <c:scaling>
          <c:orientation val="minMax"/>
        </c:scaling>
        <c:axPos val="l"/>
        <c:majorGridlines/>
        <c:numFmt formatCode="0.0" sourceLinked="1"/>
        <c:tickLblPos val="nextTo"/>
        <c:crossAx val="506039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Лист1!$A$4</c:f>
              <c:strCache>
                <c:ptCount val="1"/>
                <c:pt idx="0">
                  <c:v>МБОУ гимназия №12</c:v>
                </c:pt>
              </c:strCache>
            </c:strRef>
          </c:tx>
          <c:cat>
            <c:strRef>
              <c:f>Лист1!$B$3:$D$3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Лист1!$B$4:$D$4</c:f>
              <c:numCache>
                <c:formatCode>General</c:formatCode>
                <c:ptCount val="3"/>
                <c:pt idx="0">
                  <c:v>79</c:v>
                </c:pt>
                <c:pt idx="1">
                  <c:v>69.5</c:v>
                </c:pt>
                <c:pt idx="2">
                  <c:v>59</c:v>
                </c:pt>
              </c:numCache>
            </c:numRef>
          </c:val>
        </c:ser>
        <c:ser>
          <c:idx val="1"/>
          <c:order val="1"/>
          <c:tx>
            <c:strRef>
              <c:f>Лист1!$A$5</c:f>
              <c:strCache>
                <c:ptCount val="1"/>
                <c:pt idx="0">
                  <c:v>Ростовская область</c:v>
                </c:pt>
              </c:strCache>
            </c:strRef>
          </c:tx>
          <c:cat>
            <c:strRef>
              <c:f>Лист1!$B$3:$D$3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Лист1!$B$5:$D$5</c:f>
              <c:numCache>
                <c:formatCode>General</c:formatCode>
                <c:ptCount val="3"/>
                <c:pt idx="0">
                  <c:v>58.4</c:v>
                </c:pt>
                <c:pt idx="1">
                  <c:v>52.3</c:v>
                </c:pt>
                <c:pt idx="2">
                  <c:v>47.7</c:v>
                </c:pt>
              </c:numCache>
            </c:numRef>
          </c:val>
        </c:ser>
        <c:ser>
          <c:idx val="2"/>
          <c:order val="2"/>
          <c:tx>
            <c:strRef>
              <c:f>Лист1!$A$6</c:f>
              <c:strCache>
                <c:ptCount val="1"/>
                <c:pt idx="0">
                  <c:v>Россия</c:v>
                </c:pt>
              </c:strCache>
            </c:strRef>
          </c:tx>
          <c:cat>
            <c:strRef>
              <c:f>Лист1!$B$3:$D$3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Лист1!$B$6:$D$6</c:f>
              <c:numCache>
                <c:formatCode>General</c:formatCode>
                <c:ptCount val="3"/>
                <c:pt idx="0">
                  <c:v>63.1</c:v>
                </c:pt>
                <c:pt idx="1">
                  <c:v>57.1</c:v>
                </c:pt>
                <c:pt idx="2">
                  <c:v>53.9</c:v>
                </c:pt>
              </c:numCache>
            </c:numRef>
          </c:val>
        </c:ser>
        <c:shape val="box"/>
        <c:axId val="50644864"/>
        <c:axId val="50646400"/>
        <c:axId val="0"/>
      </c:bar3DChart>
      <c:catAx>
        <c:axId val="5064486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400" baseline="0"/>
            </a:pPr>
            <a:endParaRPr lang="ru-RU"/>
          </a:p>
        </c:txPr>
        <c:crossAx val="50646400"/>
        <c:crosses val="autoZero"/>
        <c:auto val="1"/>
        <c:lblAlgn val="ctr"/>
        <c:lblOffset val="100"/>
      </c:catAx>
      <c:valAx>
        <c:axId val="5064640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50644864"/>
        <c:crosses val="autoZero"/>
        <c:crossBetween val="between"/>
      </c:valAx>
    </c:plotArea>
    <c:legend>
      <c:legendPos val="r"/>
      <c:txPr>
        <a:bodyPr/>
        <a:lstStyle/>
        <a:p>
          <a:pPr>
            <a:defRPr sz="1400" baseline="0"/>
          </a:pPr>
          <a:endParaRPr lang="ru-RU"/>
        </a:p>
      </c:txPr>
    </c:legend>
    <c:plotVisOnly val="1"/>
  </c:chart>
  <c:spPr>
    <a:ln>
      <a:solidFill>
        <a:schemeClr val="tx1"/>
      </a:solidFill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1272</Words>
  <Characters>7257</Characters>
  <Application>Microsoft Office Word</Application>
  <DocSecurity>0</DocSecurity>
  <Lines>60</Lines>
  <Paragraphs>17</Paragraphs>
  <ScaleCrop>false</ScaleCrop>
  <Company/>
  <LinksUpToDate>false</LinksUpToDate>
  <CharactersWithSpaces>8512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2016-05-26T18:58:00Z</dcterms:created>
  <dcterms:modified xsi:type="dcterms:W3CDTF">2016-05-26T18:58:00Z</dcterms:modified>
</cp:coreProperties>
</file>